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8F7D" w14:textId="6CED0757" w:rsidR="0DDD5649" w:rsidRPr="00307386" w:rsidRDefault="0056541C" w:rsidP="00B918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eastAsiaTheme="majorEastAsia" w:hAnsi="Montserrat SemiBold" w:cs="Segoe UI"/>
          <w:sz w:val="28"/>
          <w:szCs w:val="28"/>
        </w:rPr>
      </w:pPr>
      <w:r w:rsidRPr="00307386">
        <w:rPr>
          <w:rStyle w:val="normaltextrun"/>
          <w:rFonts w:ascii="Montserrat SemiBold" w:eastAsiaTheme="majorEastAsia" w:hAnsi="Montserrat SemiBold" w:cs="Segoe UI"/>
          <w:sz w:val="32"/>
          <w:szCs w:val="32"/>
        </w:rPr>
        <w:t>Sinikielitauti</w:t>
      </w:r>
      <w:r w:rsidR="00A20185" w:rsidRPr="00307386">
        <w:rPr>
          <w:rStyle w:val="normaltextrun"/>
          <w:rFonts w:ascii="Montserrat SemiBold" w:eastAsiaTheme="majorEastAsia" w:hAnsi="Montserrat SemiBold" w:cs="Segoe UI"/>
          <w:sz w:val="32"/>
          <w:szCs w:val="32"/>
        </w:rPr>
        <w:t>rokotus</w:t>
      </w:r>
      <w:r w:rsidR="00B918FF" w:rsidRPr="00307386">
        <w:rPr>
          <w:rStyle w:val="normaltextrun"/>
          <w:rFonts w:ascii="Montserrat SemiBold" w:eastAsiaTheme="majorEastAsia" w:hAnsi="Montserrat SemiBold" w:cs="Segoe UI"/>
          <w:sz w:val="32"/>
          <w:szCs w:val="32"/>
        </w:rPr>
        <w:t xml:space="preserve"> </w:t>
      </w:r>
      <w:r w:rsidR="00795E9E" w:rsidRPr="00307386">
        <w:rPr>
          <w:rStyle w:val="normaltextrun"/>
          <w:rFonts w:ascii="Montserrat SemiBold" w:eastAsiaTheme="majorEastAsia" w:hAnsi="Montserrat SemiBold" w:cs="Segoe UI"/>
          <w:sz w:val="32"/>
          <w:szCs w:val="32"/>
        </w:rPr>
        <w:t>–</w:t>
      </w:r>
      <w:r w:rsidR="00B918FF" w:rsidRPr="00307386">
        <w:rPr>
          <w:rStyle w:val="normaltextrun"/>
          <w:rFonts w:ascii="Montserrat SemiBold" w:eastAsiaTheme="majorEastAsia" w:hAnsi="Montserrat SemiBold" w:cs="Segoe UI"/>
          <w:sz w:val="32"/>
          <w:szCs w:val="32"/>
        </w:rPr>
        <w:t xml:space="preserve"> </w:t>
      </w:r>
      <w:proofErr w:type="spellStart"/>
      <w:r w:rsidR="00795E9E" w:rsidRPr="00307386">
        <w:rPr>
          <w:rStyle w:val="normaltextrun"/>
          <w:rFonts w:ascii="Montserrat SemiBold" w:eastAsiaTheme="majorEastAsia" w:hAnsi="Montserrat SemiBold" w:cs="Segoe UI"/>
          <w:sz w:val="32"/>
          <w:szCs w:val="32"/>
        </w:rPr>
        <w:t>ETT:n</w:t>
      </w:r>
      <w:proofErr w:type="spellEnd"/>
      <w:r w:rsidR="00795E9E" w:rsidRPr="00307386">
        <w:rPr>
          <w:rStyle w:val="normaltextrun"/>
          <w:rFonts w:ascii="Montserrat SemiBold" w:eastAsiaTheme="majorEastAsia" w:hAnsi="Montserrat SemiBold" w:cs="Segoe UI"/>
          <w:sz w:val="32"/>
          <w:szCs w:val="32"/>
        </w:rPr>
        <w:t xml:space="preserve"> o</w:t>
      </w:r>
      <w:r w:rsidR="0DDD5649" w:rsidRPr="00307386">
        <w:rPr>
          <w:rStyle w:val="normaltextrun"/>
          <w:rFonts w:ascii="Montserrat SemiBold" w:eastAsiaTheme="majorEastAsia" w:hAnsi="Montserrat SemiBold" w:cs="Segoe UI"/>
          <w:sz w:val="32"/>
          <w:szCs w:val="32"/>
        </w:rPr>
        <w:t xml:space="preserve">hje </w:t>
      </w:r>
      <w:r w:rsidR="00300D22" w:rsidRPr="00307386">
        <w:rPr>
          <w:rStyle w:val="normaltextrun"/>
          <w:rFonts w:ascii="Montserrat SemiBold" w:eastAsiaTheme="majorEastAsia" w:hAnsi="Montserrat SemiBold" w:cs="Segoe UI"/>
          <w:sz w:val="32"/>
          <w:szCs w:val="32"/>
        </w:rPr>
        <w:t>nauta</w:t>
      </w:r>
      <w:r w:rsidR="0DDD5649" w:rsidRPr="00307386">
        <w:rPr>
          <w:rStyle w:val="normaltextrun"/>
          <w:rFonts w:ascii="Montserrat SemiBold" w:eastAsiaTheme="majorEastAsia" w:hAnsi="Montserrat SemiBold" w:cs="Segoe UI"/>
          <w:sz w:val="32"/>
          <w:szCs w:val="32"/>
        </w:rPr>
        <w:t>tiloille</w:t>
      </w:r>
    </w:p>
    <w:p w14:paraId="7036B02F" w14:textId="38807DAE" w:rsidR="00382D47" w:rsidRPr="0025218E" w:rsidRDefault="00382D47" w:rsidP="3CE3A016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</w:pPr>
      <w:r w:rsidRPr="727AB855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B65D910" w14:textId="6B44FE39" w:rsidR="00DD50DD" w:rsidRDefault="00DD50DD" w:rsidP="00E66562">
      <w:pPr>
        <w:spacing w:after="0"/>
        <w:textAlignment w:val="baseline"/>
        <w:rPr>
          <w:rFonts w:ascii="Montserrat SemiBold" w:eastAsia="Montserrat" w:hAnsi="Montserrat SemiBold" w:cs="Montserrat"/>
          <w:color w:val="000000" w:themeColor="text1"/>
        </w:rPr>
      </w:pPr>
      <w:r>
        <w:rPr>
          <w:rFonts w:ascii="Montserrat SemiBold" w:eastAsia="Montserrat" w:hAnsi="Montserrat SemiBold" w:cs="Montserrat"/>
          <w:noProof/>
          <w:color w:val="000000" w:themeColor="text1"/>
        </w:rPr>
        <mc:AlternateContent>
          <mc:Choice Requires="wps">
            <w:drawing>
              <wp:inline distT="0" distB="0" distL="0" distR="0" wp14:anchorId="50D9AFA4" wp14:editId="161D3C28">
                <wp:extent cx="5890161" cy="819397"/>
                <wp:effectExtent l="0" t="0" r="15875" b="19050"/>
                <wp:docPr id="1370113439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161" cy="81939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98284" w14:textId="39B65173" w:rsidR="00D4625D" w:rsidRDefault="00D4625D" w:rsidP="00D4625D">
                            <w:pPr>
                              <w:spacing w:after="0"/>
                              <w:textAlignment w:val="baseline"/>
                            </w:pPr>
                            <w:r w:rsidRPr="00383B94">
                              <w:rPr>
                                <w:rFonts w:ascii="Montserrat SemiBold" w:eastAsia="Montserrat" w:hAnsi="Montserrat SemiBold" w:cs="Montserrat"/>
                                <w:color w:val="000000" w:themeColor="text1"/>
                              </w:rPr>
                              <w:t xml:space="preserve">Rokotus ei estä taudin tuloa karjaan eikä eläinten oireilua, mutta vähentää taudin vakavuutta. Rokottaminen on tiloille vapaaehtoista ja omakustanteista sekä tulee perustua eläinlääkärin tekemään riskinarvioon ja ohjeistukseen.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D9AFA4" id="Suorakulmio 1" o:spid="_x0000_s1026" style="width:463.8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" fillcolor="#b3e5a1 [1305]" strokecolor="#030e13 [484]" strokeweight="1pt">
                <v:textbox>
                  <w:txbxContent>
                    <w:p w14:paraId="72998284" w14:textId="39B65173" w:rsidR="00D4625D" w:rsidRDefault="00D4625D" w:rsidP="00D4625D">
                      <w:pPr>
                        <w:spacing w:after="0"/>
                        <w:textAlignment w:val="baseline"/>
                      </w:pPr>
                      <w:r w:rsidRPr="00383B94">
                        <w:rPr>
                          <w:rFonts w:ascii="Montserrat SemiBold" w:eastAsia="Montserrat" w:hAnsi="Montserrat SemiBold" w:cs="Montserrat"/>
                          <w:color w:val="000000" w:themeColor="text1"/>
                        </w:rPr>
                        <w:t xml:space="preserve">Rokotus ei estä taudin tuloa karjaan eikä eläinten oireilua, mutta vähentää taudin vakavuutta. Rokottaminen on tiloille vapaaehtoista ja omakustanteista sekä tulee perustua eläinlääkärin tekemään riskinarvioon ja ohjeistukseen.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D19892E" w14:textId="77777777" w:rsidR="00ED25EC" w:rsidRDefault="00ED25EC" w:rsidP="00E66562">
      <w:pPr>
        <w:spacing w:after="0"/>
        <w:textAlignment w:val="baseline"/>
        <w:rPr>
          <w:rFonts w:ascii="Montserrat SemiBold" w:eastAsia="Montserrat" w:hAnsi="Montserrat SemiBold" w:cs="Montserrat"/>
          <w:color w:val="000000" w:themeColor="text1"/>
        </w:rPr>
      </w:pPr>
    </w:p>
    <w:p w14:paraId="3B0334AE" w14:textId="222ABEC3" w:rsidR="00173DA1" w:rsidRPr="00216567" w:rsidRDefault="00283B7C" w:rsidP="00CA1A26">
      <w:pPr>
        <w:pStyle w:val="Luettelokappale"/>
        <w:ind w:left="0"/>
        <w:rPr>
          <w:rFonts w:ascii="Montserrat SemiBold" w:eastAsia="Montserrat" w:hAnsi="Montserrat SemiBold" w:cs="Montserrat"/>
          <w:color w:val="000000" w:themeColor="text1"/>
          <w:kern w:val="0"/>
          <w:sz w:val="24"/>
          <w:szCs w:val="24"/>
          <w:lang w:eastAsia="fi-FI"/>
          <w14:ligatures w14:val="none"/>
        </w:rPr>
      </w:pPr>
      <w:r w:rsidRPr="00216567">
        <w:rPr>
          <w:rFonts w:ascii="Montserrat SemiBold" w:eastAsia="Montserrat" w:hAnsi="Montserrat SemiBold" w:cs="Montserrat"/>
          <w:color w:val="000000" w:themeColor="text1"/>
          <w:kern w:val="0"/>
          <w:sz w:val="24"/>
          <w:szCs w:val="24"/>
          <w:lang w:eastAsia="fi-FI"/>
          <w14:ligatures w14:val="none"/>
        </w:rPr>
        <w:t>R</w:t>
      </w:r>
      <w:r w:rsidR="00173DA1" w:rsidRPr="00216567">
        <w:rPr>
          <w:rFonts w:ascii="Montserrat SemiBold" w:eastAsia="Montserrat" w:hAnsi="Montserrat SemiBold" w:cs="Montserrat"/>
          <w:color w:val="000000" w:themeColor="text1"/>
          <w:kern w:val="0"/>
          <w:sz w:val="24"/>
          <w:szCs w:val="24"/>
          <w:lang w:eastAsia="fi-FI"/>
          <w14:ligatures w14:val="none"/>
        </w:rPr>
        <w:t>okotukset ja tautitilanteen seuranta</w:t>
      </w:r>
    </w:p>
    <w:p w14:paraId="7A2730D2" w14:textId="77777777" w:rsidR="00CA1A26" w:rsidRDefault="00CA1A26" w:rsidP="00885C76">
      <w:pPr>
        <w:pStyle w:val="Luettelokappale"/>
        <w:spacing w:after="0"/>
        <w:ind w:left="0"/>
        <w:rPr>
          <w:rFonts w:ascii="Montserrat" w:eastAsia="Montserrat" w:hAnsi="Montserrat" w:cs="Montserrat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</w:pPr>
    </w:p>
    <w:p w14:paraId="1C8714A2" w14:textId="1186A579" w:rsidR="00B543AB" w:rsidRDefault="00237B9C" w:rsidP="00AF0496">
      <w:pPr>
        <w:pStyle w:val="Luettelokappale"/>
        <w:numPr>
          <w:ilvl w:val="0"/>
          <w:numId w:val="1"/>
        </w:numPr>
        <w:spacing w:after="0"/>
        <w:rPr>
          <w:rFonts w:ascii="Montserrat" w:hAnsi="Montserrat"/>
        </w:rPr>
      </w:pPr>
      <w:r>
        <w:rPr>
          <w:rFonts w:ascii="Montserrat" w:hAnsi="Montserrat"/>
        </w:rPr>
        <w:t>R</w:t>
      </w:r>
      <w:r w:rsidR="00173DA1" w:rsidRPr="00173DA1">
        <w:rPr>
          <w:rFonts w:ascii="Montserrat" w:hAnsi="Montserrat"/>
        </w:rPr>
        <w:t xml:space="preserve">okotuksia </w:t>
      </w:r>
      <w:r w:rsidR="007C13D1">
        <w:rPr>
          <w:rFonts w:ascii="Montserrat" w:hAnsi="Montserrat"/>
        </w:rPr>
        <w:t>harkitaan</w:t>
      </w:r>
      <w:r w:rsidR="00173DA1" w:rsidRPr="00173DA1">
        <w:rPr>
          <w:rFonts w:ascii="Montserrat" w:hAnsi="Montserrat"/>
        </w:rPr>
        <w:t xml:space="preserve"> t</w:t>
      </w:r>
      <w:r w:rsidR="00B543AB">
        <w:rPr>
          <w:rFonts w:ascii="Montserrat" w:hAnsi="Montserrat"/>
        </w:rPr>
        <w:t>ila</w:t>
      </w:r>
      <w:r w:rsidR="00173DA1" w:rsidRPr="00173DA1">
        <w:rPr>
          <w:rFonts w:ascii="Montserrat" w:hAnsi="Montserrat"/>
        </w:rPr>
        <w:t>kohtaise</w:t>
      </w:r>
      <w:r w:rsidR="0018204B">
        <w:rPr>
          <w:rFonts w:ascii="Montserrat" w:hAnsi="Montserrat"/>
        </w:rPr>
        <w:t>sti</w:t>
      </w:r>
      <w:r w:rsidR="00D567C7">
        <w:rPr>
          <w:rFonts w:ascii="Montserrat" w:hAnsi="Montserrat"/>
        </w:rPr>
        <w:t xml:space="preserve">, </w:t>
      </w:r>
      <w:r w:rsidR="009E6FB6">
        <w:rPr>
          <w:rFonts w:ascii="Montserrat" w:hAnsi="Montserrat"/>
        </w:rPr>
        <w:t xml:space="preserve">tuotantomuoto ja </w:t>
      </w:r>
      <w:r w:rsidR="00D567C7">
        <w:rPr>
          <w:rFonts w:ascii="Montserrat" w:hAnsi="Montserrat"/>
        </w:rPr>
        <w:t>tautitilanne huomioiden:</w:t>
      </w:r>
    </w:p>
    <w:p w14:paraId="240E6CEA" w14:textId="6BA75058" w:rsidR="00173DA1" w:rsidRPr="00A056D4" w:rsidRDefault="00360C44" w:rsidP="0079538B">
      <w:pPr>
        <w:pStyle w:val="Luettelokappale"/>
        <w:numPr>
          <w:ilvl w:val="0"/>
          <w:numId w:val="51"/>
        </w:numPr>
        <w:rPr>
          <w:rFonts w:ascii="Montserrat" w:hAnsi="Montserrat"/>
        </w:rPr>
      </w:pPr>
      <w:r w:rsidRPr="00A056D4">
        <w:rPr>
          <w:rFonts w:ascii="Montserrat" w:hAnsi="Montserrat"/>
        </w:rPr>
        <w:t>J</w:t>
      </w:r>
      <w:r w:rsidR="00173DA1" w:rsidRPr="00A056D4">
        <w:rPr>
          <w:rFonts w:ascii="Montserrat" w:hAnsi="Montserrat"/>
        </w:rPr>
        <w:t>os tila sijaitsee n</w:t>
      </w:r>
      <w:r w:rsidR="009239E4" w:rsidRPr="00A056D4">
        <w:rPr>
          <w:rFonts w:ascii="Montserrat" w:hAnsi="Montserrat"/>
        </w:rPr>
        <w:t>.</w:t>
      </w:r>
      <w:r w:rsidR="00173DA1" w:rsidRPr="00A056D4">
        <w:rPr>
          <w:rFonts w:ascii="Montserrat" w:hAnsi="Montserrat"/>
        </w:rPr>
        <w:t xml:space="preserve"> 150 km </w:t>
      </w:r>
      <w:r w:rsidR="009239E4" w:rsidRPr="00A056D4">
        <w:rPr>
          <w:rFonts w:ascii="Montserrat" w:hAnsi="Montserrat"/>
        </w:rPr>
        <w:t>säteellä tartuntatapauksista</w:t>
      </w:r>
      <w:r w:rsidRPr="00A056D4">
        <w:rPr>
          <w:rFonts w:ascii="Montserrat" w:hAnsi="Montserrat"/>
        </w:rPr>
        <w:t>, harkitse rokottamista.</w:t>
      </w:r>
      <w:r w:rsidR="00173DA1" w:rsidRPr="00A056D4">
        <w:rPr>
          <w:rFonts w:ascii="Montserrat" w:hAnsi="Montserrat"/>
        </w:rPr>
        <w:t xml:space="preserve"> </w:t>
      </w:r>
    </w:p>
    <w:p w14:paraId="75D4CEEC" w14:textId="77777777" w:rsidR="007D5D12" w:rsidRPr="0079538B" w:rsidRDefault="007D5D12" w:rsidP="0079538B">
      <w:pPr>
        <w:pStyle w:val="Luettelokappale"/>
        <w:numPr>
          <w:ilvl w:val="0"/>
          <w:numId w:val="52"/>
        </w:numPr>
        <w:rPr>
          <w:rFonts w:ascii="Montserrat" w:hAnsi="Montserrat"/>
        </w:rPr>
      </w:pPr>
      <w:r w:rsidRPr="0079538B">
        <w:rPr>
          <w:rFonts w:ascii="Montserrat" w:hAnsi="Montserrat"/>
        </w:rPr>
        <w:t xml:space="preserve">Kartta todetuista tautitapauksista löytyy Ruokaviraston Avoin tieto -sivuilta. </w:t>
      </w:r>
      <w:hyperlink r:id="rId10" w:tgtFrame="_blank" w:history="1">
        <w:r w:rsidRPr="0079538B">
          <w:rPr>
            <w:rStyle w:val="Hyperlinkki"/>
            <w:rFonts w:ascii="Montserrat" w:hAnsi="Montserrat"/>
          </w:rPr>
          <w:t>Ruokaviraston avoin tieto</w:t>
        </w:r>
      </w:hyperlink>
    </w:p>
    <w:p w14:paraId="00132D6C" w14:textId="77777777" w:rsidR="007D5D12" w:rsidRPr="0079538B" w:rsidRDefault="007D5D12" w:rsidP="0079538B">
      <w:pPr>
        <w:pStyle w:val="Luettelokappale"/>
        <w:numPr>
          <w:ilvl w:val="0"/>
          <w:numId w:val="52"/>
        </w:numPr>
        <w:rPr>
          <w:rFonts w:ascii="Montserrat" w:hAnsi="Montserrat"/>
        </w:rPr>
      </w:pPr>
      <w:r w:rsidRPr="0079538B">
        <w:rPr>
          <w:rFonts w:ascii="Montserrat" w:hAnsi="Montserrat"/>
        </w:rPr>
        <w:t xml:space="preserve">Pohjoismaiden tartuntatilanteesta lisätietoa: </w:t>
      </w:r>
      <w:hyperlink r:id="rId11" w:tgtFrame="_blank" w:history="1">
        <w:r w:rsidRPr="0079538B">
          <w:rPr>
            <w:rStyle w:val="Hyperlinkki"/>
            <w:rFonts w:ascii="Montserrat" w:hAnsi="Montserrat"/>
          </w:rPr>
          <w:t>Sinikielitauti Q &amp; A.</w:t>
        </w:r>
      </w:hyperlink>
      <w:r w:rsidRPr="0079538B">
        <w:rPr>
          <w:rFonts w:ascii="Montserrat" w:hAnsi="Montserrat"/>
        </w:rPr>
        <w:t xml:space="preserve"> </w:t>
      </w:r>
    </w:p>
    <w:p w14:paraId="09DB8CEF" w14:textId="05120801" w:rsidR="0025218E" w:rsidRDefault="00173DA1" w:rsidP="00A056D4">
      <w:pPr>
        <w:pStyle w:val="Luettelokappale"/>
        <w:numPr>
          <w:ilvl w:val="0"/>
          <w:numId w:val="51"/>
        </w:numPr>
        <w:rPr>
          <w:rFonts w:ascii="Montserrat" w:hAnsi="Montserrat"/>
        </w:rPr>
      </w:pPr>
      <w:r w:rsidRPr="00173DA1">
        <w:rPr>
          <w:rFonts w:ascii="Montserrat" w:hAnsi="Montserrat"/>
        </w:rPr>
        <w:t>Muilla alueilla kannattaa seurata taudin leviämistä ja arvioida rokotustarvetta ennen kuin kliiniset tapaukset lähestyvät omaa aluetta.</w:t>
      </w:r>
    </w:p>
    <w:p w14:paraId="2D949649" w14:textId="5D6C915C" w:rsidR="000C0216" w:rsidRPr="00173DA1" w:rsidRDefault="000C0216" w:rsidP="000C0216">
      <w:pPr>
        <w:pStyle w:val="Luettelokappale"/>
        <w:numPr>
          <w:ilvl w:val="0"/>
          <w:numId w:val="1"/>
        </w:numPr>
        <w:rPr>
          <w:rFonts w:ascii="Montserrat" w:hAnsi="Montserrat"/>
        </w:rPr>
      </w:pPr>
      <w:r w:rsidRPr="00173DA1">
        <w:rPr>
          <w:rFonts w:ascii="Montserrat" w:hAnsi="Montserrat"/>
        </w:rPr>
        <w:t>Rokotukse</w:t>
      </w:r>
      <w:r w:rsidR="002A43C1">
        <w:rPr>
          <w:rFonts w:ascii="Montserrat" w:hAnsi="Montserrat"/>
        </w:rPr>
        <w:t>t aloitetaan</w:t>
      </w:r>
      <w:r w:rsidRPr="00173DA1">
        <w:rPr>
          <w:rFonts w:ascii="Montserrat" w:hAnsi="Montserrat"/>
        </w:rPr>
        <w:t xml:space="preserve"> noin kuusi viikkoa ennen altistumista virusta levittäville polttiaisille.</w:t>
      </w:r>
      <w:r w:rsidR="00A4565E">
        <w:rPr>
          <w:rFonts w:ascii="Montserrat" w:hAnsi="Montserrat"/>
        </w:rPr>
        <w:t xml:space="preserve"> </w:t>
      </w:r>
    </w:p>
    <w:p w14:paraId="2E962035" w14:textId="4E82ACB8" w:rsidR="00C5578F" w:rsidRPr="005E1B2A" w:rsidRDefault="0013487C" w:rsidP="00D14894">
      <w:pPr>
        <w:pStyle w:val="Luettelokappale"/>
        <w:numPr>
          <w:ilvl w:val="0"/>
          <w:numId w:val="51"/>
        </w:numPr>
        <w:rPr>
          <w:rFonts w:ascii="Montserrat" w:hAnsi="Montserrat"/>
        </w:rPr>
      </w:pPr>
      <w:r>
        <w:rPr>
          <w:rFonts w:ascii="Montserrat" w:hAnsi="Montserrat"/>
        </w:rPr>
        <w:t>P</w:t>
      </w:r>
      <w:r w:rsidR="008E6A98">
        <w:rPr>
          <w:rFonts w:ascii="Montserrat" w:hAnsi="Montserrat"/>
        </w:rPr>
        <w:t>olttiaisten</w:t>
      </w:r>
      <w:r w:rsidR="00C5578F" w:rsidRPr="00C5578F">
        <w:rPr>
          <w:rFonts w:ascii="Montserrat" w:hAnsi="Montserrat"/>
        </w:rPr>
        <w:t xml:space="preserve"> leviämisnopeus riippuu </w:t>
      </w:r>
      <w:r w:rsidR="00C5578F">
        <w:rPr>
          <w:rFonts w:ascii="Montserrat" w:hAnsi="Montserrat"/>
        </w:rPr>
        <w:t xml:space="preserve">mm. </w:t>
      </w:r>
      <w:r w:rsidR="00C5578F" w:rsidRPr="00C5578F">
        <w:rPr>
          <w:rFonts w:ascii="Montserrat" w:hAnsi="Montserrat"/>
        </w:rPr>
        <w:t>sääolosuhteista, ja sitä on vaikea ennustaa.</w:t>
      </w:r>
    </w:p>
    <w:p w14:paraId="2FDFDA91" w14:textId="77777777" w:rsidR="00AF0496" w:rsidRPr="00216567" w:rsidRDefault="00481790" w:rsidP="00AF0496">
      <w:pPr>
        <w:pStyle w:val="paragraph"/>
        <w:spacing w:before="0" w:beforeAutospacing="0" w:after="240" w:afterAutospacing="0"/>
        <w:textAlignment w:val="baseline"/>
        <w:rPr>
          <w:rFonts w:ascii="Montserrat SemiBold" w:eastAsia="Montserrat" w:hAnsi="Montserrat SemiBold" w:cs="Montserrat"/>
          <w:color w:val="000000" w:themeColor="text1"/>
        </w:rPr>
      </w:pPr>
      <w:r w:rsidRPr="00216567">
        <w:rPr>
          <w:rFonts w:ascii="Montserrat SemiBold" w:eastAsia="Montserrat" w:hAnsi="Montserrat SemiBold" w:cs="Montserrat"/>
          <w:color w:val="000000" w:themeColor="text1"/>
        </w:rPr>
        <w:t>Mitkä eläinryhmät rokotetaa</w:t>
      </w:r>
      <w:r w:rsidR="001B0C8F" w:rsidRPr="00216567">
        <w:rPr>
          <w:rFonts w:ascii="Montserrat SemiBold" w:eastAsia="Montserrat" w:hAnsi="Montserrat SemiBold" w:cs="Montserrat"/>
          <w:color w:val="000000" w:themeColor="text1"/>
        </w:rPr>
        <w:t>n?</w:t>
      </w:r>
    </w:p>
    <w:p w14:paraId="00A8BD68" w14:textId="3AB0EA26" w:rsidR="00870BDD" w:rsidRPr="00AF0496" w:rsidRDefault="00A66A42" w:rsidP="004E29C9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00AF0496">
        <w:rPr>
          <w:rFonts w:ascii="Montserrat" w:eastAsia="Montserrat" w:hAnsi="Montserrat" w:cs="Montserrat"/>
          <w:color w:val="000000" w:themeColor="text1"/>
          <w:sz w:val="22"/>
          <w:szCs w:val="22"/>
        </w:rPr>
        <w:t>Lypsykarjoissa ja emolehmätiloilla</w:t>
      </w:r>
      <w:r w:rsidR="001E4D21" w:rsidRPr="00AF0496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</w:t>
      </w:r>
      <w:r w:rsidR="00FE37EC" w:rsidRPr="00AF0496">
        <w:rPr>
          <w:rFonts w:ascii="Montserrat" w:eastAsia="Montserrat" w:hAnsi="Montserrat" w:cs="Montserrat"/>
          <w:color w:val="000000" w:themeColor="text1"/>
          <w:sz w:val="22"/>
          <w:szCs w:val="22"/>
        </w:rPr>
        <w:t>voidaan rokottaa ka</w:t>
      </w:r>
      <w:r w:rsidR="00DA1EE2" w:rsidRPr="00AF0496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ikki </w:t>
      </w:r>
      <w:r w:rsidR="005B10EE" w:rsidRPr="00AF0496">
        <w:rPr>
          <w:rFonts w:ascii="Montserrat" w:eastAsia="Montserrat" w:hAnsi="Montserrat" w:cs="Montserrat"/>
          <w:color w:val="000000" w:themeColor="text1"/>
          <w:sz w:val="22"/>
          <w:szCs w:val="22"/>
        </w:rPr>
        <w:t>naudat</w:t>
      </w:r>
      <w:r w:rsidR="005B10EE">
        <w:rPr>
          <w:rFonts w:ascii="Montserrat" w:eastAsia="Montserrat" w:hAnsi="Montserrat" w:cs="Montserrat"/>
          <w:color w:val="000000" w:themeColor="text1"/>
          <w:sz w:val="22"/>
          <w:szCs w:val="22"/>
        </w:rPr>
        <w:t>.</w:t>
      </w:r>
      <w:r w:rsidR="005B10EE" w:rsidRPr="00AF0496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Rokotuk</w:t>
      </w:r>
      <w:r w:rsidR="005B10EE">
        <w:rPr>
          <w:rFonts w:ascii="Montserrat" w:eastAsia="Montserrat" w:hAnsi="Montserrat" w:cs="Montserrat"/>
          <w:color w:val="000000" w:themeColor="text1"/>
          <w:sz w:val="22"/>
          <w:szCs w:val="22"/>
        </w:rPr>
        <w:t>set</w:t>
      </w:r>
      <w:r w:rsidR="00C86DB5" w:rsidRPr="00AF0496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voi myös kohdentaa</w:t>
      </w:r>
      <w:r w:rsidR="00B46862" w:rsidRPr="00AF0496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</w:t>
      </w:r>
      <w:r w:rsidR="00FD0B12" w:rsidRPr="00AF0496">
        <w:rPr>
          <w:rFonts w:ascii="Montserrat" w:eastAsia="Montserrat" w:hAnsi="Montserrat" w:cs="Montserrat"/>
          <w:color w:val="000000" w:themeColor="text1"/>
          <w:sz w:val="22"/>
          <w:szCs w:val="22"/>
        </w:rPr>
        <w:t>eläinryhmiin, jotka hyötyvät</w:t>
      </w:r>
      <w:r w:rsidR="00AD447B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niistä</w:t>
      </w:r>
      <w:r w:rsidR="00920967" w:rsidRPr="00AF0496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</w:t>
      </w:r>
      <w:r w:rsidR="00FD0B12" w:rsidRPr="00AF0496">
        <w:rPr>
          <w:rFonts w:ascii="Montserrat" w:eastAsia="Montserrat" w:hAnsi="Montserrat" w:cs="Montserrat"/>
          <w:color w:val="000000" w:themeColor="text1"/>
          <w:sz w:val="22"/>
          <w:szCs w:val="22"/>
        </w:rPr>
        <w:t>eniten</w:t>
      </w:r>
      <w:r w:rsidR="00BF0043" w:rsidRPr="00AF0496">
        <w:rPr>
          <w:rFonts w:ascii="Montserrat" w:eastAsia="Montserrat" w:hAnsi="Montserrat" w:cs="Montserrat"/>
          <w:color w:val="000000" w:themeColor="text1"/>
          <w:sz w:val="22"/>
          <w:szCs w:val="22"/>
        </w:rPr>
        <w:t>:</w:t>
      </w:r>
    </w:p>
    <w:p w14:paraId="273E4C1B" w14:textId="1225F0E4" w:rsidR="00F717C4" w:rsidRPr="00DD50DD" w:rsidRDefault="00474648" w:rsidP="00DD50DD">
      <w:pPr>
        <w:pStyle w:val="Luettelokappale"/>
        <w:numPr>
          <w:ilvl w:val="0"/>
          <w:numId w:val="50"/>
        </w:numPr>
        <w:spacing w:after="0"/>
        <w:textAlignment w:val="baseline"/>
        <w:rPr>
          <w:rFonts w:ascii="Montserrat" w:eastAsia="Montserrat" w:hAnsi="Montserrat" w:cs="Montserrat"/>
          <w:color w:val="000000" w:themeColor="text1"/>
          <w:kern w:val="0"/>
          <w:lang w:eastAsia="fi-FI"/>
          <w14:ligatures w14:val="none"/>
        </w:rPr>
      </w:pPr>
      <w:r w:rsidRPr="00DD50DD">
        <w:rPr>
          <w:rFonts w:ascii="Montserrat" w:eastAsia="Montserrat" w:hAnsi="Montserrat" w:cs="Montserrat"/>
          <w:color w:val="000000" w:themeColor="text1"/>
          <w:kern w:val="0"/>
          <w:lang w:eastAsia="fi-FI"/>
          <w14:ligatures w14:val="none"/>
        </w:rPr>
        <w:t>Laiduntavat naudat</w:t>
      </w:r>
    </w:p>
    <w:p w14:paraId="44F7F662" w14:textId="088E04C1" w:rsidR="00474648" w:rsidRPr="00DD50DD" w:rsidRDefault="00474648" w:rsidP="00DD50DD">
      <w:pPr>
        <w:pStyle w:val="Luettelokappale"/>
        <w:numPr>
          <w:ilvl w:val="0"/>
          <w:numId w:val="50"/>
        </w:numPr>
        <w:spacing w:after="0"/>
        <w:textAlignment w:val="baseline"/>
        <w:rPr>
          <w:rFonts w:ascii="Montserrat" w:eastAsia="Montserrat" w:hAnsi="Montserrat" w:cs="Montserrat"/>
          <w:color w:val="000000" w:themeColor="text1"/>
          <w:kern w:val="0"/>
          <w:lang w:eastAsia="fi-FI"/>
          <w14:ligatures w14:val="none"/>
        </w:rPr>
      </w:pPr>
      <w:r w:rsidRPr="00DD50DD">
        <w:rPr>
          <w:rFonts w:ascii="Montserrat" w:eastAsia="Montserrat" w:hAnsi="Montserrat" w:cs="Montserrat"/>
          <w:color w:val="000000" w:themeColor="text1"/>
          <w:kern w:val="0"/>
          <w:lang w:eastAsia="fi-FI"/>
          <w14:ligatures w14:val="none"/>
        </w:rPr>
        <w:t>Emolehmät ja lypsylehmät</w:t>
      </w:r>
    </w:p>
    <w:p w14:paraId="331D9BDB" w14:textId="7DA36EF2" w:rsidR="00474648" w:rsidRPr="00DD50DD" w:rsidRDefault="00474648" w:rsidP="00DD50DD">
      <w:pPr>
        <w:pStyle w:val="Luettelokappale"/>
        <w:numPr>
          <w:ilvl w:val="0"/>
          <w:numId w:val="50"/>
        </w:numPr>
        <w:spacing w:after="0"/>
        <w:textAlignment w:val="baseline"/>
        <w:rPr>
          <w:rFonts w:ascii="Montserrat" w:eastAsia="Montserrat" w:hAnsi="Montserrat" w:cs="Montserrat"/>
          <w:color w:val="000000" w:themeColor="text1"/>
          <w:kern w:val="0"/>
          <w:lang w:eastAsia="fi-FI"/>
          <w14:ligatures w14:val="none"/>
        </w:rPr>
      </w:pPr>
      <w:r w:rsidRPr="00DD50DD">
        <w:rPr>
          <w:rFonts w:ascii="Montserrat" w:eastAsia="Montserrat" w:hAnsi="Montserrat" w:cs="Montserrat"/>
          <w:color w:val="000000" w:themeColor="text1"/>
          <w:kern w:val="0"/>
          <w:lang w:eastAsia="fi-FI"/>
          <w14:ligatures w14:val="none"/>
        </w:rPr>
        <w:t>Jalostuseläimet, erityisesti siitossonnit</w:t>
      </w:r>
    </w:p>
    <w:p w14:paraId="297CDAC2" w14:textId="14E53A23" w:rsidR="00474648" w:rsidRPr="00DD50DD" w:rsidRDefault="00474648" w:rsidP="00DD50DD">
      <w:pPr>
        <w:pStyle w:val="Luettelokappale"/>
        <w:numPr>
          <w:ilvl w:val="0"/>
          <w:numId w:val="50"/>
        </w:numPr>
        <w:spacing w:after="0"/>
        <w:textAlignment w:val="baseline"/>
        <w:rPr>
          <w:rFonts w:ascii="Montserrat" w:eastAsia="Montserrat" w:hAnsi="Montserrat" w:cs="Montserrat"/>
          <w:color w:val="000000" w:themeColor="text1"/>
          <w:kern w:val="0"/>
          <w:lang w:eastAsia="fi-FI"/>
          <w14:ligatures w14:val="none"/>
        </w:rPr>
      </w:pPr>
      <w:r w:rsidRPr="00DD50DD">
        <w:rPr>
          <w:rFonts w:ascii="Montserrat" w:eastAsia="Montserrat" w:hAnsi="Montserrat" w:cs="Montserrat"/>
          <w:color w:val="000000" w:themeColor="text1"/>
          <w:kern w:val="0"/>
          <w:lang w:eastAsia="fi-FI"/>
          <w14:ligatures w14:val="none"/>
        </w:rPr>
        <w:t xml:space="preserve">Tiineet </w:t>
      </w:r>
      <w:r w:rsidR="00F601FF">
        <w:rPr>
          <w:rFonts w:ascii="Montserrat" w:eastAsia="Montserrat" w:hAnsi="Montserrat" w:cs="Montserrat"/>
          <w:color w:val="000000" w:themeColor="text1"/>
          <w:kern w:val="0"/>
          <w:lang w:eastAsia="fi-FI"/>
          <w14:ligatures w14:val="none"/>
        </w:rPr>
        <w:t xml:space="preserve">ja tiineytettävät </w:t>
      </w:r>
      <w:r w:rsidR="00DD50DD" w:rsidRPr="00DD50DD">
        <w:rPr>
          <w:rFonts w:ascii="Montserrat" w:eastAsia="Montserrat" w:hAnsi="Montserrat" w:cs="Montserrat"/>
          <w:color w:val="000000" w:themeColor="text1"/>
          <w:kern w:val="0"/>
          <w:lang w:eastAsia="fi-FI"/>
          <w14:ligatures w14:val="none"/>
        </w:rPr>
        <w:t>hiehot</w:t>
      </w:r>
    </w:p>
    <w:p w14:paraId="4BFEC774" w14:textId="7B62FD5D" w:rsidR="00666EFE" w:rsidRPr="00216567" w:rsidRDefault="005C0258" w:rsidP="00666EFE">
      <w:pPr>
        <w:spacing w:before="240"/>
        <w:rPr>
          <w:rFonts w:ascii="Montserrat SemiBold" w:eastAsia="Montserrat" w:hAnsi="Montserrat SemiBold" w:cs="Montserrat"/>
          <w:color w:val="000000" w:themeColor="text1"/>
          <w:kern w:val="0"/>
          <w:sz w:val="24"/>
          <w:szCs w:val="24"/>
          <w:lang w:eastAsia="fi-FI"/>
          <w14:ligatures w14:val="none"/>
        </w:rPr>
      </w:pPr>
      <w:r w:rsidRPr="00216567">
        <w:rPr>
          <w:rFonts w:ascii="Montserrat SemiBold" w:eastAsia="Montserrat" w:hAnsi="Montserrat SemiBold" w:cs="Montserrat"/>
          <w:color w:val="000000" w:themeColor="text1"/>
          <w:kern w:val="0"/>
          <w:sz w:val="24"/>
          <w:szCs w:val="24"/>
          <w:lang w:eastAsia="fi-FI"/>
          <w14:ligatures w14:val="none"/>
        </w:rPr>
        <w:t>Rokottaminen naudanlihantuotantotiloilla</w:t>
      </w:r>
    </w:p>
    <w:p w14:paraId="104113F1" w14:textId="262EE49C" w:rsidR="009150D0" w:rsidRPr="00463AD2" w:rsidRDefault="009150D0" w:rsidP="009150D0">
      <w:pPr>
        <w:rPr>
          <w:rFonts w:ascii="Montserrat" w:hAnsi="Montserrat"/>
        </w:rPr>
      </w:pPr>
      <w:r w:rsidRPr="00644914">
        <w:rPr>
          <w:rFonts w:ascii="Montserrat" w:hAnsi="Montserrat"/>
        </w:rPr>
        <w:t>Rokottami</w:t>
      </w:r>
      <w:r>
        <w:rPr>
          <w:rFonts w:ascii="Montserrat" w:hAnsi="Montserrat"/>
        </w:rPr>
        <w:t xml:space="preserve">sen </w:t>
      </w:r>
      <w:r w:rsidR="001F1387">
        <w:rPr>
          <w:rFonts w:ascii="Montserrat" w:hAnsi="Montserrat"/>
        </w:rPr>
        <w:t>kustannushyötysuhde</w:t>
      </w:r>
      <w:r>
        <w:rPr>
          <w:rFonts w:ascii="Montserrat" w:hAnsi="Montserrat"/>
        </w:rPr>
        <w:t xml:space="preserve"> on heikompi lihanautakasvattamoissa, sillä </w:t>
      </w:r>
      <w:r w:rsidR="00740C87">
        <w:rPr>
          <w:rFonts w:ascii="Montserrat" w:hAnsi="Montserrat"/>
        </w:rPr>
        <w:t xml:space="preserve">altistuminen polttiaisille ja </w:t>
      </w:r>
      <w:r>
        <w:rPr>
          <w:rFonts w:ascii="Montserrat" w:hAnsi="Montserrat"/>
        </w:rPr>
        <w:t>sinikielitaudin aiheuttama tuotannonmenetys (kuolleisuus ja kasvun hidastuminen) on niissä oletettavasti vähäisempää.</w:t>
      </w:r>
    </w:p>
    <w:p w14:paraId="63F49370" w14:textId="6193CB23" w:rsidR="00912909" w:rsidRPr="00216567" w:rsidRDefault="00912909" w:rsidP="00912909">
      <w:pPr>
        <w:pStyle w:val="paragraph"/>
        <w:spacing w:before="0" w:beforeAutospacing="0" w:after="0" w:afterAutospacing="0"/>
        <w:textAlignment w:val="baseline"/>
        <w:rPr>
          <w:rFonts w:ascii="Montserrat SemiBold" w:eastAsia="Montserrat" w:hAnsi="Montserrat SemiBold" w:cs="Montserrat"/>
          <w:color w:val="000000" w:themeColor="text1"/>
        </w:rPr>
      </w:pPr>
      <w:r w:rsidRPr="00216567">
        <w:rPr>
          <w:rFonts w:ascii="Montserrat SemiBold" w:eastAsia="Montserrat" w:hAnsi="Montserrat SemiBold" w:cs="Montserrat"/>
          <w:color w:val="000000" w:themeColor="text1"/>
        </w:rPr>
        <w:t>Rokotteiden hankkiminen</w:t>
      </w:r>
      <w:r w:rsidR="007C45B1" w:rsidRPr="00216567">
        <w:rPr>
          <w:rFonts w:ascii="Montserrat SemiBold" w:eastAsia="Montserrat" w:hAnsi="Montserrat SemiBold" w:cs="Montserrat"/>
          <w:color w:val="000000" w:themeColor="text1"/>
        </w:rPr>
        <w:t xml:space="preserve"> ja rokottaminen</w:t>
      </w:r>
    </w:p>
    <w:p w14:paraId="38C91B96" w14:textId="77777777" w:rsidR="00912909" w:rsidRPr="0025218E" w:rsidRDefault="00912909" w:rsidP="00912909">
      <w:pPr>
        <w:spacing w:after="0"/>
        <w:textAlignment w:val="baseline"/>
        <w:rPr>
          <w:rFonts w:ascii="Montserrat" w:eastAsia="Montserrat" w:hAnsi="Montserrat" w:cs="Montserrat"/>
          <w:color w:val="000000" w:themeColor="text1"/>
        </w:rPr>
      </w:pPr>
    </w:p>
    <w:p w14:paraId="1634128D" w14:textId="462FBA46" w:rsidR="00912909" w:rsidRDefault="00912909" w:rsidP="00912909">
      <w:pPr>
        <w:spacing w:after="0"/>
        <w:rPr>
          <w:rFonts w:ascii="Montserrat" w:eastAsia="Montserrat" w:hAnsi="Montserrat" w:cs="Montserrat"/>
          <w:color w:val="000000" w:themeColor="text1"/>
        </w:rPr>
      </w:pPr>
      <w:r>
        <w:rPr>
          <w:rFonts w:ascii="Montserrat" w:eastAsia="Montserrat" w:hAnsi="Montserrat" w:cs="Montserrat"/>
          <w:color w:val="000000" w:themeColor="text1"/>
        </w:rPr>
        <w:t>Rokotteet ovat lääkkeitä</w:t>
      </w:r>
      <w:r w:rsidR="00850C3F">
        <w:rPr>
          <w:rFonts w:ascii="Montserrat" w:eastAsia="Montserrat" w:hAnsi="Montserrat" w:cs="Montserrat"/>
          <w:color w:val="000000" w:themeColor="text1"/>
        </w:rPr>
        <w:t>, joten</w:t>
      </w:r>
      <w:r>
        <w:rPr>
          <w:rFonts w:ascii="Montserrat" w:eastAsia="Montserrat" w:hAnsi="Montserrat" w:cs="Montserrat"/>
          <w:color w:val="000000" w:themeColor="text1"/>
        </w:rPr>
        <w:t xml:space="preserve"> niiden käytöstä päättää eläinlääkäri.</w:t>
      </w:r>
    </w:p>
    <w:p w14:paraId="66B86285" w14:textId="77777777" w:rsidR="00912909" w:rsidRPr="002E7FA4" w:rsidRDefault="00912909" w:rsidP="00912909">
      <w:pPr>
        <w:pStyle w:val="Luettelokappale"/>
        <w:numPr>
          <w:ilvl w:val="0"/>
          <w:numId w:val="44"/>
        </w:numPr>
        <w:spacing w:after="0"/>
        <w:rPr>
          <w:rFonts w:ascii="Montserrat" w:eastAsia="Montserrat" w:hAnsi="Montserrat" w:cs="Montserrat"/>
          <w:color w:val="000000" w:themeColor="text1"/>
        </w:rPr>
      </w:pPr>
      <w:r w:rsidRPr="00976BFB">
        <w:rPr>
          <w:rFonts w:ascii="Montserrat" w:eastAsia="Montserrat" w:hAnsi="Montserrat" w:cs="Montserrat"/>
          <w:color w:val="000000" w:themeColor="text1"/>
        </w:rPr>
        <w:t xml:space="preserve">Lääkkeiden varalle luovutuksessa oleville tiloille voi eläinlääkäri luovuttaa rokotteita, </w:t>
      </w:r>
      <w:r w:rsidRPr="002E7FA4">
        <w:rPr>
          <w:rFonts w:ascii="Montserrat" w:eastAsia="Montserrat" w:hAnsi="Montserrat" w:cs="Montserrat"/>
          <w:color w:val="000000" w:themeColor="text1"/>
        </w:rPr>
        <w:t>kunhan lääkityssuunnitelma on päivitetty.</w:t>
      </w:r>
    </w:p>
    <w:p w14:paraId="24149D03" w14:textId="280977E6" w:rsidR="00CB399A" w:rsidRPr="002E7FA4" w:rsidRDefault="00CB399A" w:rsidP="00CB399A">
      <w:pPr>
        <w:pStyle w:val="Luettelokappale"/>
        <w:numPr>
          <w:ilvl w:val="0"/>
          <w:numId w:val="44"/>
        </w:numPr>
        <w:rPr>
          <w:rFonts w:ascii="Montserrat" w:hAnsi="Montserrat"/>
        </w:rPr>
      </w:pPr>
      <w:r w:rsidRPr="002E7FA4">
        <w:rPr>
          <w:rFonts w:ascii="Montserrat" w:hAnsi="Montserrat"/>
        </w:rPr>
        <w:t>Muilla nautatiloilla eläinlääkäri rokottaa.</w:t>
      </w:r>
    </w:p>
    <w:p w14:paraId="3204BF82" w14:textId="7041A2BE" w:rsidR="00472204" w:rsidRPr="002E7FA4" w:rsidRDefault="00472204" w:rsidP="00CB399A">
      <w:pPr>
        <w:pStyle w:val="Luettelokappale"/>
        <w:numPr>
          <w:ilvl w:val="0"/>
          <w:numId w:val="44"/>
        </w:numPr>
        <w:rPr>
          <w:rFonts w:ascii="Montserrat" w:hAnsi="Montserrat"/>
        </w:rPr>
      </w:pPr>
      <w:r w:rsidRPr="002E7FA4">
        <w:rPr>
          <w:rFonts w:ascii="Montserrat" w:hAnsi="Montserrat"/>
        </w:rPr>
        <w:t xml:space="preserve">Jos eläinten rokotus </w:t>
      </w:r>
      <w:r w:rsidR="00D6277F" w:rsidRPr="002E7FA4">
        <w:rPr>
          <w:rFonts w:ascii="Montserrat" w:hAnsi="Montserrat"/>
        </w:rPr>
        <w:t xml:space="preserve">pitää </w:t>
      </w:r>
      <w:r w:rsidRPr="002E7FA4">
        <w:rPr>
          <w:rFonts w:ascii="Montserrat" w:hAnsi="Montserrat"/>
        </w:rPr>
        <w:t>todistaa EU-alueelle vientiä varten</w:t>
      </w:r>
      <w:r w:rsidR="00D6277F" w:rsidRPr="002E7FA4">
        <w:rPr>
          <w:rFonts w:ascii="Montserrat" w:hAnsi="Montserrat"/>
        </w:rPr>
        <w:t xml:space="preserve">, </w:t>
      </w:r>
      <w:r w:rsidRPr="002E7FA4">
        <w:rPr>
          <w:rFonts w:ascii="Montserrat" w:hAnsi="Montserrat"/>
        </w:rPr>
        <w:t xml:space="preserve">eläinlääkäri </w:t>
      </w:r>
      <w:r w:rsidR="00D6277F" w:rsidRPr="002E7FA4">
        <w:rPr>
          <w:rFonts w:ascii="Montserrat" w:hAnsi="Montserrat"/>
        </w:rPr>
        <w:t>rokottaa</w:t>
      </w:r>
      <w:r w:rsidRPr="002E7FA4">
        <w:rPr>
          <w:rFonts w:ascii="Montserrat" w:hAnsi="Montserrat"/>
        </w:rPr>
        <w:t xml:space="preserve"> eläimet tai o</w:t>
      </w:r>
      <w:r w:rsidR="00D6277F" w:rsidRPr="002E7FA4">
        <w:rPr>
          <w:rFonts w:ascii="Montserrat" w:hAnsi="Montserrat"/>
        </w:rPr>
        <w:t>n</w:t>
      </w:r>
      <w:r w:rsidRPr="002E7FA4">
        <w:rPr>
          <w:rFonts w:ascii="Montserrat" w:hAnsi="Montserrat"/>
        </w:rPr>
        <w:t xml:space="preserve"> paikalla rokotustilanteessa.</w:t>
      </w:r>
    </w:p>
    <w:p w14:paraId="4E72C5A1" w14:textId="77777777" w:rsidR="00CB399A" w:rsidRPr="00976BFB" w:rsidRDefault="00CB399A" w:rsidP="00CB399A">
      <w:pPr>
        <w:pStyle w:val="Luettelokappale"/>
        <w:spacing w:after="0"/>
        <w:ind w:left="360"/>
        <w:rPr>
          <w:rFonts w:ascii="Montserrat" w:eastAsia="Montserrat" w:hAnsi="Montserrat" w:cs="Montserrat"/>
          <w:color w:val="000000" w:themeColor="text1"/>
        </w:rPr>
      </w:pPr>
    </w:p>
    <w:p w14:paraId="027A833F" w14:textId="2D0C560A" w:rsidR="00D51E98" w:rsidRPr="00216567" w:rsidRDefault="00D51E98" w:rsidP="00D51E98">
      <w:pPr>
        <w:pStyle w:val="paragraph"/>
        <w:spacing w:before="0" w:beforeAutospacing="0" w:after="0" w:afterAutospacing="0"/>
        <w:textAlignment w:val="baseline"/>
        <w:rPr>
          <w:rFonts w:ascii="Montserrat SemiBold" w:eastAsia="Montserrat" w:hAnsi="Montserrat SemiBold" w:cs="Montserrat"/>
          <w:color w:val="000000" w:themeColor="text1"/>
        </w:rPr>
      </w:pPr>
      <w:r w:rsidRPr="00216567">
        <w:rPr>
          <w:rFonts w:ascii="Montserrat SemiBold" w:eastAsia="Montserrat" w:hAnsi="Montserrat SemiBold" w:cs="Montserrat"/>
          <w:color w:val="000000" w:themeColor="text1"/>
        </w:rPr>
        <w:t>Miten rokotetaan?</w:t>
      </w:r>
    </w:p>
    <w:p w14:paraId="3109C3FB" w14:textId="77777777" w:rsidR="00D51E98" w:rsidRPr="0025218E" w:rsidRDefault="00D51E98" w:rsidP="00D51E98">
      <w:pPr>
        <w:spacing w:after="0"/>
        <w:textAlignment w:val="baseline"/>
        <w:rPr>
          <w:rFonts w:ascii="Montserrat" w:eastAsia="Montserrat" w:hAnsi="Montserrat" w:cs="Montserrat"/>
          <w:color w:val="000000" w:themeColor="text1"/>
        </w:rPr>
      </w:pPr>
    </w:p>
    <w:p w14:paraId="0E9EC34B" w14:textId="77777777" w:rsidR="00220A90" w:rsidRPr="000E70AA" w:rsidRDefault="00220A90" w:rsidP="00220A90">
      <w:pPr>
        <w:pStyle w:val="Luettelokappale"/>
        <w:numPr>
          <w:ilvl w:val="0"/>
          <w:numId w:val="4"/>
        </w:numPr>
        <w:rPr>
          <w:rFonts w:ascii="Montserrat" w:eastAsia="Montserrat" w:hAnsi="Montserrat" w:cs="Montserrat"/>
          <w:color w:val="000000" w:themeColor="text1"/>
          <w:u w:val="single"/>
        </w:rPr>
      </w:pPr>
      <w:r w:rsidRPr="000E70AA">
        <w:rPr>
          <w:rFonts w:ascii="Montserrat" w:eastAsia="Montserrat" w:hAnsi="Montserrat" w:cs="Montserrat"/>
          <w:color w:val="000000" w:themeColor="text1"/>
          <w:u w:val="single"/>
        </w:rPr>
        <w:t>Käytä rokotteita eläinlääkärin antamien ohjeiden mukaisesti.</w:t>
      </w:r>
    </w:p>
    <w:p w14:paraId="5EB04196" w14:textId="77777777" w:rsidR="00D51E98" w:rsidRDefault="00D51E98" w:rsidP="00D51E98">
      <w:pPr>
        <w:pStyle w:val="Luettelokappale"/>
        <w:numPr>
          <w:ilvl w:val="0"/>
          <w:numId w:val="4"/>
        </w:numPr>
        <w:rPr>
          <w:rFonts w:ascii="Montserrat" w:eastAsia="Montserrat" w:hAnsi="Montserrat" w:cs="Montserrat"/>
          <w:color w:val="000000" w:themeColor="text1"/>
        </w:rPr>
      </w:pPr>
      <w:r w:rsidRPr="3CE3A016">
        <w:rPr>
          <w:rFonts w:ascii="Montserrat" w:eastAsia="Montserrat" w:hAnsi="Montserrat" w:cs="Montserrat"/>
          <w:color w:val="000000" w:themeColor="text1"/>
        </w:rPr>
        <w:t xml:space="preserve">Rokotettavien eläinten on oltava terveitä. </w:t>
      </w:r>
    </w:p>
    <w:p w14:paraId="2AD0FA53" w14:textId="77777777" w:rsidR="00D51E98" w:rsidRDefault="00D51E98" w:rsidP="00D51E98">
      <w:pPr>
        <w:pStyle w:val="Luettelokappale"/>
        <w:numPr>
          <w:ilvl w:val="1"/>
          <w:numId w:val="4"/>
        </w:numPr>
        <w:rPr>
          <w:rFonts w:ascii="Montserrat" w:eastAsia="Montserrat" w:hAnsi="Montserrat" w:cs="Montserrat"/>
          <w:color w:val="000000" w:themeColor="text1"/>
        </w:rPr>
      </w:pPr>
      <w:r w:rsidRPr="3CE3A016">
        <w:rPr>
          <w:rFonts w:ascii="Montserrat" w:eastAsia="Montserrat" w:hAnsi="Montserrat" w:cs="Montserrat"/>
          <w:color w:val="000000" w:themeColor="text1"/>
        </w:rPr>
        <w:t>Eläimiä, joilla on kuumetta tai muita kliinisiä oireita, ei saa rokottaa; epäselvissä tapauksissa ruumiinlämpö on mitattava ennen rokotusta.</w:t>
      </w:r>
    </w:p>
    <w:p w14:paraId="2E200C08" w14:textId="77777777" w:rsidR="00D51E98" w:rsidRPr="00A74AC0" w:rsidRDefault="00D51E98" w:rsidP="00D51E98">
      <w:pPr>
        <w:pStyle w:val="Luettelokappale"/>
        <w:numPr>
          <w:ilvl w:val="0"/>
          <w:numId w:val="4"/>
        </w:numPr>
        <w:rPr>
          <w:rFonts w:ascii="Montserrat" w:eastAsia="Montserrat" w:hAnsi="Montserrat" w:cs="Montserrat"/>
          <w:color w:val="000000" w:themeColor="text1"/>
        </w:rPr>
      </w:pPr>
      <w:r w:rsidRPr="3CE3A016">
        <w:rPr>
          <w:rFonts w:ascii="Montserrat" w:eastAsia="Montserrat" w:hAnsi="Montserrat" w:cs="Montserrat"/>
          <w:color w:val="000000" w:themeColor="text1"/>
        </w:rPr>
        <w:t xml:space="preserve">Riski taudin leviämisestä käytettyjen neulojen välityksellä on olemassa, joten </w:t>
      </w:r>
      <w:r w:rsidRPr="00A74AC0">
        <w:rPr>
          <w:rFonts w:ascii="Montserrat" w:eastAsia="Montserrat" w:hAnsi="Montserrat" w:cs="Montserrat"/>
          <w:color w:val="000000" w:themeColor="text1"/>
        </w:rPr>
        <w:t>neula on vaihdettava jokaisen eläimen välillä.</w:t>
      </w:r>
    </w:p>
    <w:p w14:paraId="1A61D1F3" w14:textId="76A1A8B6" w:rsidR="003E6C8F" w:rsidRPr="00216567" w:rsidRDefault="004B7B37" w:rsidP="00035F8A">
      <w:pPr>
        <w:pStyle w:val="paragraph"/>
        <w:spacing w:before="240" w:beforeAutospacing="0" w:after="240" w:afterAutospacing="0"/>
        <w:textAlignment w:val="baseline"/>
        <w:rPr>
          <w:rFonts w:ascii="Montserrat SemiBold" w:eastAsia="Montserrat" w:hAnsi="Montserrat SemiBold" w:cs="Montserrat"/>
          <w:color w:val="000000" w:themeColor="text1"/>
        </w:rPr>
      </w:pPr>
      <w:r w:rsidRPr="00216567">
        <w:rPr>
          <w:rFonts w:ascii="Montserrat SemiBold" w:eastAsia="Montserrat" w:hAnsi="Montserrat SemiBold" w:cs="Montserrat"/>
          <w:color w:val="000000" w:themeColor="text1"/>
        </w:rPr>
        <w:t>Rokotusohjelma</w:t>
      </w:r>
    </w:p>
    <w:p w14:paraId="09EEB244" w14:textId="77777777" w:rsidR="00035F8A" w:rsidRPr="00035F8A" w:rsidRDefault="00035F8A" w:rsidP="00035F8A">
      <w:pPr>
        <w:pStyle w:val="Luettelokappale"/>
        <w:numPr>
          <w:ilvl w:val="0"/>
          <w:numId w:val="45"/>
        </w:numPr>
        <w:rPr>
          <w:rFonts w:ascii="Montserrat" w:eastAsia="Montserrat" w:hAnsi="Montserrat" w:cs="Montserrat"/>
          <w:color w:val="000000" w:themeColor="text1"/>
        </w:rPr>
      </w:pPr>
      <w:r w:rsidRPr="00035F8A">
        <w:rPr>
          <w:rFonts w:ascii="Montserrat" w:eastAsia="Montserrat" w:hAnsi="Montserrat" w:cs="Montserrat"/>
          <w:color w:val="000000" w:themeColor="text1"/>
        </w:rPr>
        <w:t>Naudoille annetaan 2 injektiota 3 viikon välein.</w:t>
      </w:r>
    </w:p>
    <w:p w14:paraId="007C4C41" w14:textId="3E4A25B0" w:rsidR="004B7B37" w:rsidRDefault="00035F8A" w:rsidP="002842A0">
      <w:pPr>
        <w:pStyle w:val="Luettelokappale"/>
        <w:numPr>
          <w:ilvl w:val="0"/>
          <w:numId w:val="45"/>
        </w:numPr>
        <w:rPr>
          <w:rFonts w:ascii="Montserrat" w:eastAsia="Montserrat" w:hAnsi="Montserrat" w:cs="Montserrat"/>
          <w:color w:val="000000" w:themeColor="text1"/>
        </w:rPr>
      </w:pPr>
      <w:r w:rsidRPr="00035F8A">
        <w:rPr>
          <w:rFonts w:ascii="Montserrat" w:eastAsia="Montserrat" w:hAnsi="Montserrat" w:cs="Montserrat"/>
          <w:color w:val="000000" w:themeColor="text1"/>
        </w:rPr>
        <w:t>Vastustuskyky on kehittynyt noin 3 viikon kuluttua tehosterokotuksesta</w:t>
      </w:r>
    </w:p>
    <w:p w14:paraId="4C414E90" w14:textId="7A7CFDEC" w:rsidR="426AA709" w:rsidRPr="00216567" w:rsidRDefault="00035F8A" w:rsidP="003078AE">
      <w:pPr>
        <w:pStyle w:val="paragraph"/>
        <w:spacing w:before="240" w:beforeAutospacing="0" w:after="240" w:afterAutospacing="0"/>
        <w:textAlignment w:val="baseline"/>
        <w:rPr>
          <w:rFonts w:ascii="Montserrat SemiBold" w:eastAsia="Montserrat" w:hAnsi="Montserrat SemiBold" w:cs="Montserrat"/>
          <w:color w:val="000000" w:themeColor="text1"/>
        </w:rPr>
      </w:pPr>
      <w:r w:rsidRPr="00216567">
        <w:rPr>
          <w:rFonts w:ascii="Montserrat SemiBold" w:eastAsia="Montserrat" w:hAnsi="Montserrat SemiBold" w:cs="Montserrat"/>
          <w:color w:val="000000" w:themeColor="text1"/>
        </w:rPr>
        <w:t>T</w:t>
      </w:r>
      <w:r w:rsidR="00CE6F25" w:rsidRPr="00216567">
        <w:rPr>
          <w:rFonts w:ascii="Montserrat SemiBold" w:eastAsia="Montserrat" w:hAnsi="Montserrat SemiBold" w:cs="Montserrat"/>
          <w:color w:val="000000" w:themeColor="text1"/>
        </w:rPr>
        <w:t xml:space="preserve">ärkeää </w:t>
      </w:r>
      <w:r w:rsidR="426AA709" w:rsidRPr="00216567">
        <w:rPr>
          <w:rFonts w:ascii="Montserrat SemiBold" w:eastAsia="Montserrat" w:hAnsi="Montserrat SemiBold" w:cs="Montserrat"/>
          <w:color w:val="000000" w:themeColor="text1"/>
        </w:rPr>
        <w:t>huomioitavaa rokotteista</w:t>
      </w:r>
    </w:p>
    <w:p w14:paraId="1E948E57" w14:textId="392ABBEA" w:rsidR="426AA709" w:rsidRPr="002E7FA4" w:rsidRDefault="426AA709" w:rsidP="3CE3A016">
      <w:pPr>
        <w:pStyle w:val="Luettelokappale"/>
        <w:numPr>
          <w:ilvl w:val="0"/>
          <w:numId w:val="2"/>
        </w:numPr>
        <w:rPr>
          <w:rFonts w:ascii="Montserrat" w:eastAsia="Montserrat" w:hAnsi="Montserrat" w:cs="Montserrat"/>
          <w:color w:val="000000" w:themeColor="text1"/>
        </w:rPr>
      </w:pPr>
      <w:r w:rsidRPr="002E7FA4">
        <w:rPr>
          <w:rFonts w:ascii="Montserrat" w:eastAsia="Montserrat" w:hAnsi="Montserrat" w:cs="Montserrat"/>
          <w:color w:val="000000" w:themeColor="text1"/>
        </w:rPr>
        <w:t>Rokotteet on pidettävä viileässä (2 °C – 8 °C) kuljetuksen ja säilytyksen ajan. Rokote ei saa jäätyä. Säilytettävä valolta suojassa.</w:t>
      </w:r>
    </w:p>
    <w:p w14:paraId="4D2374FD" w14:textId="6D9CE87E" w:rsidR="00DE760E" w:rsidRPr="000232F0" w:rsidRDefault="426AA709" w:rsidP="003078AE">
      <w:pPr>
        <w:pStyle w:val="Luettelokappale"/>
        <w:numPr>
          <w:ilvl w:val="0"/>
          <w:numId w:val="2"/>
        </w:numPr>
        <w:spacing w:before="240"/>
        <w:rPr>
          <w:rFonts w:ascii="Montserrat" w:eastAsia="Montserrat" w:hAnsi="Montserrat" w:cs="Montserrat"/>
          <w:color w:val="000000" w:themeColor="text1"/>
        </w:rPr>
      </w:pPr>
      <w:r w:rsidRPr="002E7FA4">
        <w:rPr>
          <w:rFonts w:ascii="Montserrat" w:eastAsia="Montserrat" w:hAnsi="Montserrat" w:cs="Montserrat"/>
          <w:color w:val="000000" w:themeColor="text1"/>
        </w:rPr>
        <w:t xml:space="preserve">Avatun pullon säilyvyysaika on vain </w:t>
      </w:r>
      <w:r w:rsidR="0024100D" w:rsidRPr="002E7FA4">
        <w:rPr>
          <w:rFonts w:ascii="Montserrat" w:eastAsia="Montserrat" w:hAnsi="Montserrat" w:cs="Montserrat"/>
          <w:color w:val="000000" w:themeColor="text1"/>
        </w:rPr>
        <w:t>muutamia</w:t>
      </w:r>
      <w:r w:rsidRPr="002E7FA4">
        <w:rPr>
          <w:rFonts w:ascii="Montserrat" w:eastAsia="Montserrat" w:hAnsi="Montserrat" w:cs="Montserrat"/>
          <w:color w:val="000000" w:themeColor="text1"/>
        </w:rPr>
        <w:t xml:space="preserve"> tuntia</w:t>
      </w:r>
      <w:r w:rsidRPr="3CE3A016">
        <w:rPr>
          <w:rFonts w:ascii="Montserrat" w:eastAsia="Montserrat" w:hAnsi="Montserrat" w:cs="Montserrat"/>
          <w:color w:val="000000" w:themeColor="text1"/>
        </w:rPr>
        <w:t>. Pidä avattu pullo viileässä. Vältä injektiopullojen</w:t>
      </w:r>
      <w:r w:rsidR="00913D91">
        <w:rPr>
          <w:rFonts w:ascii="Montserrat" w:eastAsia="Montserrat" w:hAnsi="Montserrat" w:cs="Montserrat"/>
          <w:color w:val="000000" w:themeColor="text1"/>
        </w:rPr>
        <w:t xml:space="preserve"> korkkien</w:t>
      </w:r>
      <w:r w:rsidRPr="3CE3A016">
        <w:rPr>
          <w:rFonts w:ascii="Montserrat" w:eastAsia="Montserrat" w:hAnsi="Montserrat" w:cs="Montserrat"/>
          <w:color w:val="000000" w:themeColor="text1"/>
        </w:rPr>
        <w:t xml:space="preserve"> lävistämistä moneen kertaan.</w:t>
      </w:r>
    </w:p>
    <w:p w14:paraId="507391FF" w14:textId="4A16543D" w:rsidR="00DE760E" w:rsidRPr="00216567" w:rsidRDefault="008C6B7C" w:rsidP="003078AE">
      <w:pPr>
        <w:pStyle w:val="paragraph"/>
        <w:spacing w:before="240" w:beforeAutospacing="0" w:after="240" w:afterAutospacing="0"/>
        <w:textAlignment w:val="baseline"/>
        <w:rPr>
          <w:rFonts w:ascii="Montserrat SemiBold" w:eastAsia="Montserrat" w:hAnsi="Montserrat SemiBold" w:cs="Montserrat"/>
          <w:color w:val="000000" w:themeColor="text1"/>
        </w:rPr>
      </w:pPr>
      <w:r w:rsidRPr="00216567">
        <w:rPr>
          <w:rFonts w:ascii="Montserrat SemiBold" w:eastAsia="Montserrat" w:hAnsi="Montserrat SemiBold" w:cs="Montserrat"/>
          <w:color w:val="000000" w:themeColor="text1"/>
        </w:rPr>
        <w:t>Lääkekirjanpito</w:t>
      </w:r>
    </w:p>
    <w:p w14:paraId="0BF1C1BB" w14:textId="4B43CFCE" w:rsidR="008C6B7C" w:rsidRPr="003D5B2E" w:rsidRDefault="008C6B7C" w:rsidP="003D5B2E">
      <w:pPr>
        <w:spacing w:after="0"/>
        <w:textAlignment w:val="baseline"/>
        <w:rPr>
          <w:rFonts w:ascii="Montserrat" w:eastAsia="Montserrat" w:hAnsi="Montserrat" w:cs="Montserrat"/>
          <w:color w:val="000000" w:themeColor="text1"/>
        </w:rPr>
      </w:pPr>
      <w:r w:rsidRPr="003D5B2E">
        <w:rPr>
          <w:rFonts w:ascii="Montserrat" w:eastAsia="Montserrat" w:hAnsi="Montserrat" w:cs="Montserrat"/>
          <w:color w:val="000000" w:themeColor="text1"/>
        </w:rPr>
        <w:t xml:space="preserve">Eläinten omistaja </w:t>
      </w:r>
      <w:r w:rsidR="00425C3A">
        <w:rPr>
          <w:rFonts w:ascii="Montserrat" w:eastAsia="Montserrat" w:hAnsi="Montserrat" w:cs="Montserrat"/>
          <w:color w:val="000000" w:themeColor="text1"/>
        </w:rPr>
        <w:t>merkitsee rokotukset</w:t>
      </w:r>
      <w:r w:rsidRPr="003D5B2E">
        <w:rPr>
          <w:rFonts w:ascii="Montserrat" w:eastAsia="Montserrat" w:hAnsi="Montserrat" w:cs="Montserrat"/>
          <w:color w:val="000000" w:themeColor="text1"/>
        </w:rPr>
        <w:t xml:space="preserve"> tilan lääkekirjanpitoon eläinkohtaisesti. </w:t>
      </w:r>
    </w:p>
    <w:p w14:paraId="54A1D43C" w14:textId="1F0248AB" w:rsidR="008C6B7C" w:rsidRDefault="008C6B7C" w:rsidP="00E14B46">
      <w:pPr>
        <w:pStyle w:val="Luettelokappale"/>
        <w:numPr>
          <w:ilvl w:val="0"/>
          <w:numId w:val="4"/>
        </w:numPr>
        <w:spacing w:after="0"/>
        <w:textAlignment w:val="baseline"/>
        <w:rPr>
          <w:rFonts w:ascii="Montserrat" w:eastAsia="Montserrat" w:hAnsi="Montserrat" w:cs="Montserrat"/>
          <w:color w:val="000000" w:themeColor="text1"/>
        </w:rPr>
      </w:pPr>
      <w:r>
        <w:rPr>
          <w:rFonts w:ascii="Montserrat" w:eastAsia="Montserrat" w:hAnsi="Montserrat" w:cs="Montserrat"/>
          <w:color w:val="000000" w:themeColor="text1"/>
        </w:rPr>
        <w:t>Lääkekirjanpitoa Nasevassa suositellaan</w:t>
      </w:r>
      <w:r w:rsidR="00C74F12">
        <w:rPr>
          <w:rFonts w:ascii="Montserrat" w:eastAsia="Montserrat" w:hAnsi="Montserrat" w:cs="Montserrat"/>
          <w:color w:val="000000" w:themeColor="text1"/>
        </w:rPr>
        <w:t>, lääkeluovutustiloilla pakolli</w:t>
      </w:r>
      <w:r w:rsidR="000E4892">
        <w:rPr>
          <w:rFonts w:ascii="Montserrat" w:eastAsia="Montserrat" w:hAnsi="Montserrat" w:cs="Montserrat"/>
          <w:color w:val="000000" w:themeColor="text1"/>
        </w:rPr>
        <w:t>nen</w:t>
      </w:r>
    </w:p>
    <w:p w14:paraId="5F57EF91" w14:textId="67D9160A" w:rsidR="008C6B7C" w:rsidRDefault="008C6B7C" w:rsidP="00E14B46">
      <w:pPr>
        <w:pStyle w:val="Luettelokappale"/>
        <w:numPr>
          <w:ilvl w:val="0"/>
          <w:numId w:val="4"/>
        </w:numPr>
        <w:spacing w:after="0"/>
        <w:ind w:left="720"/>
        <w:textAlignment w:val="baseline"/>
        <w:rPr>
          <w:rFonts w:ascii="Montserrat" w:eastAsia="Montserrat" w:hAnsi="Montserrat" w:cs="Montserrat"/>
          <w:color w:val="000000" w:themeColor="text1"/>
        </w:rPr>
      </w:pPr>
      <w:r w:rsidRPr="3CE3A016">
        <w:rPr>
          <w:rFonts w:ascii="Montserrat" w:eastAsia="Montserrat" w:hAnsi="Montserrat" w:cs="Montserrat"/>
          <w:color w:val="000000" w:themeColor="text1"/>
        </w:rPr>
        <w:t xml:space="preserve">Eläinten omistaja kirjaa </w:t>
      </w:r>
      <w:r w:rsidR="000E4892">
        <w:rPr>
          <w:rFonts w:ascii="Montserrat" w:eastAsia="Montserrat" w:hAnsi="Montserrat" w:cs="Montserrat"/>
          <w:color w:val="000000" w:themeColor="text1"/>
        </w:rPr>
        <w:t xml:space="preserve">antamansa </w:t>
      </w:r>
      <w:r w:rsidRPr="3CE3A016">
        <w:rPr>
          <w:rFonts w:ascii="Montserrat" w:eastAsia="Montserrat" w:hAnsi="Montserrat" w:cs="Montserrat"/>
          <w:color w:val="000000" w:themeColor="text1"/>
        </w:rPr>
        <w:t>rokotuksen hoitokoodilla 691.</w:t>
      </w:r>
    </w:p>
    <w:p w14:paraId="1A785F56" w14:textId="458B2D82" w:rsidR="00AE418B" w:rsidRDefault="00AE418B" w:rsidP="00E14B46">
      <w:pPr>
        <w:pStyle w:val="Luettelokappale"/>
        <w:numPr>
          <w:ilvl w:val="0"/>
          <w:numId w:val="4"/>
        </w:numPr>
        <w:spacing w:after="0"/>
        <w:ind w:left="720"/>
        <w:textAlignment w:val="baseline"/>
        <w:rPr>
          <w:rFonts w:ascii="Montserrat" w:eastAsia="Montserrat" w:hAnsi="Montserrat" w:cs="Montserrat"/>
          <w:color w:val="000000" w:themeColor="text1"/>
        </w:rPr>
      </w:pPr>
      <w:r>
        <w:rPr>
          <w:rFonts w:ascii="Montserrat" w:eastAsia="Montserrat" w:hAnsi="Montserrat" w:cs="Montserrat"/>
          <w:color w:val="000000" w:themeColor="text1"/>
        </w:rPr>
        <w:t>Eläinlääkärin antama rokotus kirjataan koodilla 826</w:t>
      </w:r>
    </w:p>
    <w:p w14:paraId="0A6247C5" w14:textId="77777777" w:rsidR="008911B8" w:rsidRDefault="008C6B7C" w:rsidP="008911B8">
      <w:pPr>
        <w:pStyle w:val="Luettelokappale"/>
        <w:numPr>
          <w:ilvl w:val="0"/>
          <w:numId w:val="4"/>
        </w:numPr>
        <w:spacing w:after="0"/>
        <w:ind w:left="720"/>
        <w:textAlignment w:val="baseline"/>
        <w:rPr>
          <w:rFonts w:ascii="Montserrat" w:eastAsia="Montserrat" w:hAnsi="Montserrat" w:cs="Montserrat"/>
          <w:b/>
          <w:color w:val="000000" w:themeColor="text1"/>
        </w:rPr>
      </w:pPr>
      <w:r w:rsidRPr="3CE3A016">
        <w:rPr>
          <w:rFonts w:ascii="Montserrat" w:eastAsia="Montserrat" w:hAnsi="Montserrat" w:cs="Montserrat"/>
          <w:color w:val="000000" w:themeColor="text1"/>
        </w:rPr>
        <w:t>Hoitokerta 1 aloitusrokotukselle ja 2 tehosterokotukselle.</w:t>
      </w:r>
    </w:p>
    <w:p w14:paraId="649F9421" w14:textId="2A5B4491" w:rsidR="00690EB0" w:rsidRPr="008911B8" w:rsidRDefault="00690EB0" w:rsidP="008911B8">
      <w:pPr>
        <w:pStyle w:val="Luettelokappale"/>
        <w:numPr>
          <w:ilvl w:val="0"/>
          <w:numId w:val="4"/>
        </w:numPr>
        <w:spacing w:after="0"/>
        <w:ind w:left="720"/>
        <w:textAlignment w:val="baseline"/>
        <w:rPr>
          <w:rFonts w:ascii="Montserrat" w:eastAsia="Montserrat" w:hAnsi="Montserrat" w:cs="Montserrat"/>
          <w:b/>
          <w:color w:val="000000" w:themeColor="text1"/>
          <w:sz w:val="20"/>
          <w:szCs w:val="20"/>
        </w:rPr>
      </w:pPr>
      <w:r w:rsidRPr="008911B8">
        <w:rPr>
          <w:rFonts w:ascii="Montserrat" w:eastAsia="Montserrat" w:hAnsi="Montserrat" w:cs="Montserrat"/>
          <w:color w:val="000000" w:themeColor="text1"/>
          <w:kern w:val="0"/>
          <w:lang w:eastAsia="fi-FI"/>
          <w14:ligatures w14:val="none"/>
        </w:rPr>
        <w:t>Rokotteiden varoaika on 0 vrk</w:t>
      </w:r>
    </w:p>
    <w:p w14:paraId="6CF03598" w14:textId="1F54DCDA" w:rsidR="00EE4B3B" w:rsidRDefault="00EE4B3B">
      <w:pPr>
        <w:rPr>
          <w:rFonts w:ascii="Montserrat SemiBold" w:eastAsia="Montserrat" w:hAnsi="Montserrat SemiBold" w:cs="Montserrat"/>
          <w:b/>
          <w:bCs/>
          <w:color w:val="000000" w:themeColor="text1"/>
          <w:sz w:val="32"/>
          <w:szCs w:val="32"/>
        </w:rPr>
      </w:pPr>
      <w:r>
        <w:rPr>
          <w:rFonts w:ascii="Montserrat SemiBold" w:eastAsia="Montserrat" w:hAnsi="Montserrat SemiBold" w:cs="Montserrat"/>
          <w:b/>
          <w:bCs/>
          <w:color w:val="000000" w:themeColor="text1"/>
          <w:sz w:val="32"/>
          <w:szCs w:val="32"/>
        </w:rPr>
        <w:br w:type="page"/>
      </w:r>
    </w:p>
    <w:p w14:paraId="1CF96D98" w14:textId="73BC8A37" w:rsidR="008D05CE" w:rsidRPr="003F5BF8" w:rsidRDefault="004857CD" w:rsidP="008D05CE">
      <w:pPr>
        <w:rPr>
          <w:rFonts w:ascii="Montserrat SemiBold" w:eastAsia="Montserrat" w:hAnsi="Montserrat SemiBold" w:cs="Montserrat"/>
          <w:b/>
          <w:bCs/>
          <w:color w:val="000000" w:themeColor="text1"/>
          <w:sz w:val="32"/>
          <w:szCs w:val="32"/>
        </w:rPr>
      </w:pPr>
      <w:r>
        <w:rPr>
          <w:rFonts w:ascii="Montserrat SemiBold" w:eastAsia="Montserrat" w:hAnsi="Montserrat SemiBold" w:cs="Montserrat"/>
          <w:b/>
          <w:bCs/>
          <w:color w:val="000000" w:themeColor="text1"/>
          <w:sz w:val="32"/>
          <w:szCs w:val="32"/>
        </w:rPr>
        <w:lastRenderedPageBreak/>
        <w:t>Suunnitelma</w:t>
      </w:r>
      <w:r w:rsidR="008D05CE" w:rsidRPr="003F5BF8">
        <w:rPr>
          <w:rFonts w:ascii="Montserrat SemiBold" w:eastAsia="Montserrat" w:hAnsi="Montserrat SemiBold" w:cs="Montserrat"/>
          <w:b/>
          <w:bCs/>
          <w:color w:val="000000" w:themeColor="text1"/>
          <w:sz w:val="32"/>
          <w:szCs w:val="32"/>
        </w:rPr>
        <w:t xml:space="preserve"> sinikielitautirokotuksesta</w:t>
      </w:r>
    </w:p>
    <w:tbl>
      <w:tblPr>
        <w:tblStyle w:val="TaulukkoRuudukko"/>
        <w:tblW w:w="9391" w:type="dxa"/>
        <w:tblLook w:val="04A0" w:firstRow="1" w:lastRow="0" w:firstColumn="1" w:lastColumn="0" w:noHBand="0" w:noVBand="1"/>
      </w:tblPr>
      <w:tblGrid>
        <w:gridCol w:w="9391"/>
      </w:tblGrid>
      <w:tr w:rsidR="008D05CE" w:rsidRPr="00CC7F5F" w14:paraId="76B24016" w14:textId="77777777" w:rsidTr="00C94AD0">
        <w:trPr>
          <w:trHeight w:val="641"/>
        </w:trPr>
        <w:tc>
          <w:tcPr>
            <w:tcW w:w="9391" w:type="dxa"/>
          </w:tcPr>
          <w:p w14:paraId="27EE2947" w14:textId="77777777" w:rsidR="008D05CE" w:rsidRPr="00DC084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 xml:space="preserve">Tilan nimi </w:t>
            </w:r>
          </w:p>
        </w:tc>
      </w:tr>
      <w:tr w:rsidR="008D05CE" w:rsidRPr="00CC7F5F" w14:paraId="66C6E88C" w14:textId="77777777" w:rsidTr="00C94AD0">
        <w:trPr>
          <w:trHeight w:val="667"/>
        </w:trPr>
        <w:tc>
          <w:tcPr>
            <w:tcW w:w="9391" w:type="dxa"/>
          </w:tcPr>
          <w:p w14:paraId="2F518E25" w14:textId="77777777" w:rsidR="008D05CE" w:rsidRPr="00DC084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Tilan omistaja</w:t>
            </w:r>
          </w:p>
        </w:tc>
      </w:tr>
      <w:tr w:rsidR="008D05CE" w:rsidRPr="00CC7F5F" w14:paraId="218897BE" w14:textId="77777777" w:rsidTr="00C94AD0">
        <w:trPr>
          <w:trHeight w:val="386"/>
        </w:trPr>
        <w:tc>
          <w:tcPr>
            <w:tcW w:w="9391" w:type="dxa"/>
          </w:tcPr>
          <w:p w14:paraId="77D42B28" w14:textId="77777777" w:rsidR="008D05CE" w:rsidRPr="00221144" w:rsidRDefault="008D05CE" w:rsidP="00C94AD0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Tilatunnus</w:t>
            </w:r>
          </w:p>
        </w:tc>
      </w:tr>
      <w:tr w:rsidR="008D05CE" w:rsidRPr="00CC7F5F" w14:paraId="6BD1FA19" w14:textId="77777777" w:rsidTr="00C94AD0">
        <w:trPr>
          <w:trHeight w:val="363"/>
        </w:trPr>
        <w:tc>
          <w:tcPr>
            <w:tcW w:w="9391" w:type="dxa"/>
          </w:tcPr>
          <w:p w14:paraId="10321165" w14:textId="77777777" w:rsidR="008D05CE" w:rsidRPr="00DC084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Pitopaikkatunnus</w:t>
            </w:r>
          </w:p>
        </w:tc>
      </w:tr>
      <w:tr w:rsidR="008D05CE" w:rsidRPr="00CC7F5F" w14:paraId="1EDCBBF1" w14:textId="77777777" w:rsidTr="00C94AD0">
        <w:trPr>
          <w:trHeight w:val="386"/>
        </w:trPr>
        <w:tc>
          <w:tcPr>
            <w:tcW w:w="9391" w:type="dxa"/>
          </w:tcPr>
          <w:p w14:paraId="717489F0" w14:textId="77777777" w:rsidR="008D05CE" w:rsidRPr="00AD6B7B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Eläinlääkäri</w:t>
            </w:r>
          </w:p>
        </w:tc>
      </w:tr>
      <w:tr w:rsidR="008D05CE" w:rsidRPr="00CC7F5F" w14:paraId="7532AFEA" w14:textId="77777777" w:rsidTr="00C94AD0">
        <w:trPr>
          <w:trHeight w:val="363"/>
        </w:trPr>
        <w:tc>
          <w:tcPr>
            <w:tcW w:w="9391" w:type="dxa"/>
          </w:tcPr>
          <w:p w14:paraId="1522DADB" w14:textId="77777777" w:rsidR="008D05CE" w:rsidRPr="003F541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8D05CE" w:rsidRPr="00CC7F5F" w14:paraId="1C5D9C68" w14:textId="77777777" w:rsidTr="00C94AD0">
        <w:trPr>
          <w:trHeight w:val="689"/>
        </w:trPr>
        <w:tc>
          <w:tcPr>
            <w:tcW w:w="9391" w:type="dxa"/>
          </w:tcPr>
          <w:p w14:paraId="3493923A" w14:textId="77777777" w:rsidR="008D05CE" w:rsidRPr="00DC084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Rokotteen tiedot</w:t>
            </w:r>
          </w:p>
        </w:tc>
      </w:tr>
      <w:tr w:rsidR="008D05CE" w:rsidRPr="00CC7F5F" w14:paraId="6C96D9E1" w14:textId="77777777" w:rsidTr="002C048C">
        <w:trPr>
          <w:trHeight w:val="945"/>
        </w:trPr>
        <w:tc>
          <w:tcPr>
            <w:tcW w:w="9391" w:type="dxa"/>
          </w:tcPr>
          <w:p w14:paraId="4E45F362" w14:textId="77777777" w:rsidR="008D05CE" w:rsidRPr="00221144" w:rsidRDefault="008D05CE" w:rsidP="00C94AD0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Annostelu</w:t>
            </w:r>
          </w:p>
        </w:tc>
      </w:tr>
      <w:tr w:rsidR="008D05CE" w:rsidRPr="00CC7F5F" w14:paraId="7018C0D1" w14:textId="77777777" w:rsidTr="00C94AD0">
        <w:trPr>
          <w:trHeight w:val="386"/>
        </w:trPr>
        <w:tc>
          <w:tcPr>
            <w:tcW w:w="9391" w:type="dxa"/>
          </w:tcPr>
          <w:p w14:paraId="7231806D" w14:textId="77777777" w:rsidR="008D05CE" w:rsidRPr="00221144" w:rsidRDefault="008D05CE" w:rsidP="00C94AD0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Rokotettavat eläinryhmät</w:t>
            </w:r>
          </w:p>
        </w:tc>
      </w:tr>
      <w:tr w:rsidR="008D05CE" w:rsidRPr="00CC7F5F" w14:paraId="171ED265" w14:textId="77777777" w:rsidTr="00C94AD0">
        <w:trPr>
          <w:trHeight w:val="386"/>
        </w:trPr>
        <w:tc>
          <w:tcPr>
            <w:tcW w:w="9391" w:type="dxa"/>
          </w:tcPr>
          <w:p w14:paraId="00AA0F6F" w14:textId="77777777" w:rsidR="008D05CE" w:rsidRPr="003F541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8D05CE" w:rsidRPr="00CC7F5F" w14:paraId="2C678C57" w14:textId="77777777" w:rsidTr="00C94AD0">
        <w:trPr>
          <w:trHeight w:val="386"/>
        </w:trPr>
        <w:tc>
          <w:tcPr>
            <w:tcW w:w="9391" w:type="dxa"/>
          </w:tcPr>
          <w:p w14:paraId="147A2198" w14:textId="77777777" w:rsidR="008D05CE" w:rsidRPr="003F541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8D05CE" w:rsidRPr="00CC7F5F" w14:paraId="0B04E683" w14:textId="77777777" w:rsidTr="00C94AD0">
        <w:trPr>
          <w:trHeight w:val="386"/>
        </w:trPr>
        <w:tc>
          <w:tcPr>
            <w:tcW w:w="9391" w:type="dxa"/>
          </w:tcPr>
          <w:p w14:paraId="1B7FA5B6" w14:textId="77777777" w:rsidR="008D05CE" w:rsidRPr="003F541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8D05CE" w:rsidRPr="00CC7F5F" w14:paraId="234D6B2E" w14:textId="77777777" w:rsidTr="00C94AD0">
        <w:trPr>
          <w:trHeight w:val="386"/>
        </w:trPr>
        <w:tc>
          <w:tcPr>
            <w:tcW w:w="9391" w:type="dxa"/>
          </w:tcPr>
          <w:p w14:paraId="560BF1F0" w14:textId="77777777" w:rsidR="008D05CE" w:rsidRPr="003F541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8D05CE" w:rsidRPr="00CC7F5F" w14:paraId="0F7E931F" w14:textId="77777777" w:rsidTr="00C94AD0">
        <w:trPr>
          <w:trHeight w:val="386"/>
        </w:trPr>
        <w:tc>
          <w:tcPr>
            <w:tcW w:w="9391" w:type="dxa"/>
          </w:tcPr>
          <w:p w14:paraId="6C157D8E" w14:textId="77777777" w:rsidR="008D05CE" w:rsidRPr="003F541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8D05CE" w:rsidRPr="00CC7F5F" w14:paraId="4C9F90A5" w14:textId="77777777" w:rsidTr="00C94AD0">
        <w:trPr>
          <w:trHeight w:val="386"/>
        </w:trPr>
        <w:tc>
          <w:tcPr>
            <w:tcW w:w="9391" w:type="dxa"/>
          </w:tcPr>
          <w:p w14:paraId="05DEBA59" w14:textId="77777777" w:rsidR="008D05CE" w:rsidRPr="003F541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8D05CE" w:rsidRPr="00CC7F5F" w14:paraId="70A313B1" w14:textId="77777777" w:rsidTr="00C94AD0">
        <w:trPr>
          <w:trHeight w:val="386"/>
        </w:trPr>
        <w:tc>
          <w:tcPr>
            <w:tcW w:w="9391" w:type="dxa"/>
          </w:tcPr>
          <w:p w14:paraId="207CD925" w14:textId="77777777" w:rsidR="008D05CE" w:rsidRPr="003F541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8D05CE" w:rsidRPr="00CC7F5F" w14:paraId="541571CA" w14:textId="77777777" w:rsidTr="00C94AD0">
        <w:trPr>
          <w:trHeight w:val="363"/>
        </w:trPr>
        <w:tc>
          <w:tcPr>
            <w:tcW w:w="9391" w:type="dxa"/>
          </w:tcPr>
          <w:p w14:paraId="3B37506E" w14:textId="77777777" w:rsidR="008D05CE" w:rsidRPr="00DC084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  <w:r w:rsidRPr="00CC7F5F">
              <w:rPr>
                <w:rFonts w:ascii="Montserrat" w:eastAsia="Montserrat" w:hAnsi="Montserrat" w:cs="Montserrat"/>
                <w:b/>
                <w:bCs/>
                <w:color w:val="000000" w:themeColor="text1"/>
              </w:rPr>
              <w:t>Muuta huomioitavaa</w:t>
            </w:r>
          </w:p>
        </w:tc>
      </w:tr>
      <w:tr w:rsidR="008D05CE" w:rsidRPr="00CC7F5F" w14:paraId="07BF0257" w14:textId="77777777" w:rsidTr="00C94AD0">
        <w:trPr>
          <w:trHeight w:val="386"/>
        </w:trPr>
        <w:tc>
          <w:tcPr>
            <w:tcW w:w="9391" w:type="dxa"/>
          </w:tcPr>
          <w:p w14:paraId="55BB2674" w14:textId="77777777" w:rsidR="008D05CE" w:rsidRPr="003F541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8D05CE" w:rsidRPr="00CC7F5F" w14:paraId="5E688119" w14:textId="77777777" w:rsidTr="00C94AD0">
        <w:trPr>
          <w:trHeight w:val="386"/>
        </w:trPr>
        <w:tc>
          <w:tcPr>
            <w:tcW w:w="9391" w:type="dxa"/>
          </w:tcPr>
          <w:p w14:paraId="45C9810C" w14:textId="77777777" w:rsidR="008D05CE" w:rsidRPr="003F541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8D05CE" w:rsidRPr="00CC7F5F" w14:paraId="7119A1FA" w14:textId="77777777" w:rsidTr="00C94AD0">
        <w:trPr>
          <w:trHeight w:val="363"/>
        </w:trPr>
        <w:tc>
          <w:tcPr>
            <w:tcW w:w="9391" w:type="dxa"/>
          </w:tcPr>
          <w:p w14:paraId="6A2D90D1" w14:textId="77777777" w:rsidR="008D05CE" w:rsidRPr="003F541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8D05CE" w:rsidRPr="00CC7F5F" w14:paraId="4EB96201" w14:textId="77777777" w:rsidTr="00C94AD0">
        <w:trPr>
          <w:trHeight w:val="363"/>
        </w:trPr>
        <w:tc>
          <w:tcPr>
            <w:tcW w:w="9391" w:type="dxa"/>
          </w:tcPr>
          <w:p w14:paraId="7F67DDEA" w14:textId="77777777" w:rsidR="008D05CE" w:rsidRPr="003F541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8D05CE" w:rsidRPr="00CC7F5F" w14:paraId="25DE23C6" w14:textId="77777777" w:rsidTr="00C94AD0">
        <w:trPr>
          <w:trHeight w:val="363"/>
        </w:trPr>
        <w:tc>
          <w:tcPr>
            <w:tcW w:w="9391" w:type="dxa"/>
          </w:tcPr>
          <w:p w14:paraId="38F18DEA" w14:textId="77777777" w:rsidR="008D05CE" w:rsidRPr="003F541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8D05CE" w:rsidRPr="00CC7F5F" w14:paraId="1F567D5D" w14:textId="77777777" w:rsidTr="00C94AD0">
        <w:trPr>
          <w:trHeight w:val="363"/>
        </w:trPr>
        <w:tc>
          <w:tcPr>
            <w:tcW w:w="9391" w:type="dxa"/>
          </w:tcPr>
          <w:p w14:paraId="560F2DA2" w14:textId="77777777" w:rsidR="008D05CE" w:rsidRPr="003F541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  <w:tr w:rsidR="008D05CE" w:rsidRPr="00CC7F5F" w14:paraId="241B0A7E" w14:textId="77777777" w:rsidTr="00C94AD0">
        <w:trPr>
          <w:trHeight w:val="363"/>
        </w:trPr>
        <w:tc>
          <w:tcPr>
            <w:tcW w:w="9391" w:type="dxa"/>
          </w:tcPr>
          <w:p w14:paraId="541426A2" w14:textId="77777777" w:rsidR="008D05CE" w:rsidRPr="003F541F" w:rsidRDefault="008D05CE" w:rsidP="00C94AD0">
            <w:pPr>
              <w:rPr>
                <w:rFonts w:ascii="Montserrat" w:eastAsia="Montserrat" w:hAnsi="Montserrat" w:cs="Montserrat"/>
                <w:color w:val="000000" w:themeColor="text1"/>
              </w:rPr>
            </w:pPr>
          </w:p>
        </w:tc>
      </w:tr>
    </w:tbl>
    <w:p w14:paraId="3C6E3DFE" w14:textId="77777777" w:rsidR="008D05CE" w:rsidRDefault="008D05CE" w:rsidP="008D05CE">
      <w:pPr>
        <w:rPr>
          <w:rFonts w:ascii="Montserrat" w:eastAsia="Montserrat" w:hAnsi="Montserrat" w:cs="Montserrat"/>
          <w:b/>
          <w:bCs/>
          <w:color w:val="000000" w:themeColor="text1"/>
        </w:rPr>
      </w:pPr>
    </w:p>
    <w:p w14:paraId="0CA265AE" w14:textId="77777777" w:rsidR="00DE760E" w:rsidRPr="001B4448" w:rsidRDefault="00DE760E" w:rsidP="001B4448">
      <w:pPr>
        <w:rPr>
          <w:rFonts w:ascii="Montserrat" w:eastAsia="Montserrat" w:hAnsi="Montserrat" w:cs="Montserrat"/>
          <w:color w:val="000000" w:themeColor="text1"/>
        </w:rPr>
      </w:pPr>
    </w:p>
    <w:sectPr w:rsidR="00DE760E" w:rsidRPr="001B4448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28B9" w14:textId="77777777" w:rsidR="00327FCA" w:rsidRDefault="00327FCA">
      <w:pPr>
        <w:spacing w:after="0" w:line="240" w:lineRule="auto"/>
      </w:pPr>
      <w:r>
        <w:separator/>
      </w:r>
    </w:p>
  </w:endnote>
  <w:endnote w:type="continuationSeparator" w:id="0">
    <w:p w14:paraId="18D6B277" w14:textId="77777777" w:rsidR="00327FCA" w:rsidRDefault="0032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BDFFBDB" w14:paraId="1176E98F" w14:textId="77777777" w:rsidTr="7BDFFBDB">
      <w:trPr>
        <w:trHeight w:val="300"/>
      </w:trPr>
      <w:tc>
        <w:tcPr>
          <w:tcW w:w="3210" w:type="dxa"/>
        </w:tcPr>
        <w:p w14:paraId="68ABD7FC" w14:textId="232955B6" w:rsidR="7BDFFBDB" w:rsidRDefault="7BDFFBDB" w:rsidP="7BDFFBDB">
          <w:pPr>
            <w:pStyle w:val="Yltunniste"/>
            <w:ind w:left="-115"/>
          </w:pPr>
        </w:p>
      </w:tc>
      <w:tc>
        <w:tcPr>
          <w:tcW w:w="3210" w:type="dxa"/>
        </w:tcPr>
        <w:p w14:paraId="46191135" w14:textId="0E20BC70" w:rsidR="7BDFFBDB" w:rsidRDefault="7BDFFBDB" w:rsidP="7BDFFBDB">
          <w:pPr>
            <w:pStyle w:val="Yltunniste"/>
            <w:jc w:val="center"/>
          </w:pPr>
        </w:p>
      </w:tc>
      <w:tc>
        <w:tcPr>
          <w:tcW w:w="3210" w:type="dxa"/>
        </w:tcPr>
        <w:p w14:paraId="75A562B4" w14:textId="63ED626F" w:rsidR="7BDFFBDB" w:rsidRDefault="7BDFFBDB" w:rsidP="7BDFFBDB">
          <w:pPr>
            <w:pStyle w:val="Yltunniste"/>
            <w:ind w:right="-115"/>
            <w:jc w:val="right"/>
          </w:pPr>
        </w:p>
      </w:tc>
    </w:tr>
  </w:tbl>
  <w:p w14:paraId="3128FC2D" w14:textId="55DEAE41" w:rsidR="7BDFFBDB" w:rsidRDefault="7BDFFBDB" w:rsidP="7BDFFBD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0E53" w14:textId="77777777" w:rsidR="00327FCA" w:rsidRDefault="00327FCA">
      <w:pPr>
        <w:spacing w:after="0" w:line="240" w:lineRule="auto"/>
      </w:pPr>
      <w:r>
        <w:separator/>
      </w:r>
    </w:p>
  </w:footnote>
  <w:footnote w:type="continuationSeparator" w:id="0">
    <w:p w14:paraId="2A2E26C2" w14:textId="77777777" w:rsidR="00327FCA" w:rsidRDefault="0032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BDFFBDB" w14:paraId="4352CCD8" w14:textId="77777777" w:rsidTr="7BDFFBDB">
      <w:trPr>
        <w:trHeight w:val="300"/>
      </w:trPr>
      <w:tc>
        <w:tcPr>
          <w:tcW w:w="3210" w:type="dxa"/>
        </w:tcPr>
        <w:p w14:paraId="222D7547" w14:textId="2DE64ED3" w:rsidR="7BDFFBDB" w:rsidRDefault="00795E9E" w:rsidP="7BDFFBDB">
          <w:pPr>
            <w:ind w:left="-115"/>
          </w:pPr>
          <w:r>
            <w:rPr>
              <w:noProof/>
            </w:rPr>
            <w:drawing>
              <wp:inline distT="0" distB="0" distL="0" distR="0" wp14:anchorId="776ACE6A" wp14:editId="577DA993">
                <wp:extent cx="883997" cy="883997"/>
                <wp:effectExtent l="0" t="0" r="0" b="0"/>
                <wp:docPr id="1792795949" name="Picture 17927959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997" cy="8839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14:paraId="5DC31ACE" w14:textId="54435ABA" w:rsidR="7BDFFBDB" w:rsidRDefault="7BDFFBDB" w:rsidP="7BDFFBDB">
          <w:pPr>
            <w:jc w:val="center"/>
          </w:pPr>
        </w:p>
      </w:tc>
      <w:tc>
        <w:tcPr>
          <w:tcW w:w="3210" w:type="dxa"/>
        </w:tcPr>
        <w:p w14:paraId="37BA58FC" w14:textId="29820BB3" w:rsidR="7BDFFBDB" w:rsidRDefault="00354D5A" w:rsidP="7BDFFBDB">
          <w:pPr>
            <w:ind w:right="-115"/>
            <w:jc w:val="right"/>
          </w:pPr>
          <w:r>
            <w:t>2</w:t>
          </w:r>
          <w:r w:rsidR="00F77A13">
            <w:t>6</w:t>
          </w:r>
          <w:r w:rsidR="00554FE2">
            <w:t>.3.2026</w:t>
          </w:r>
        </w:p>
      </w:tc>
    </w:tr>
  </w:tbl>
  <w:p w14:paraId="7F330A53" w14:textId="62A67BC2" w:rsidR="7BDFFBDB" w:rsidRDefault="000817AE" w:rsidP="7BDFFBDB">
    <w:pPr>
      <w:pStyle w:val="Yltunnis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B3F"/>
    <w:multiLevelType w:val="multilevel"/>
    <w:tmpl w:val="B8E2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82FAE"/>
    <w:multiLevelType w:val="multilevel"/>
    <w:tmpl w:val="DE72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42612E"/>
    <w:multiLevelType w:val="multilevel"/>
    <w:tmpl w:val="D714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341232"/>
    <w:multiLevelType w:val="multilevel"/>
    <w:tmpl w:val="538E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D01429"/>
    <w:multiLevelType w:val="multilevel"/>
    <w:tmpl w:val="5346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EB27AD"/>
    <w:multiLevelType w:val="multilevel"/>
    <w:tmpl w:val="C7DE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FB40AE"/>
    <w:multiLevelType w:val="multilevel"/>
    <w:tmpl w:val="4580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263461"/>
    <w:multiLevelType w:val="hybridMultilevel"/>
    <w:tmpl w:val="42E0F6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D54818"/>
    <w:multiLevelType w:val="hybridMultilevel"/>
    <w:tmpl w:val="DEBC52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124"/>
    <w:multiLevelType w:val="multilevel"/>
    <w:tmpl w:val="4098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AD2690"/>
    <w:multiLevelType w:val="hybridMultilevel"/>
    <w:tmpl w:val="366C2C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31CF0"/>
    <w:multiLevelType w:val="multilevel"/>
    <w:tmpl w:val="D892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170B28"/>
    <w:multiLevelType w:val="hybridMultilevel"/>
    <w:tmpl w:val="2548A2EE"/>
    <w:lvl w:ilvl="0" w:tplc="1A14F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CE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82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04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2F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62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C3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80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C4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66124"/>
    <w:multiLevelType w:val="multilevel"/>
    <w:tmpl w:val="D05E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E11511"/>
    <w:multiLevelType w:val="multilevel"/>
    <w:tmpl w:val="BFFE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8BE5CE"/>
    <w:multiLevelType w:val="hybridMultilevel"/>
    <w:tmpl w:val="F3A24602"/>
    <w:lvl w:ilvl="0" w:tplc="1384F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26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2D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2B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ED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04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86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A3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E0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E04F4"/>
    <w:multiLevelType w:val="hybridMultilevel"/>
    <w:tmpl w:val="724A0F3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1677E3"/>
    <w:multiLevelType w:val="hybridMultilevel"/>
    <w:tmpl w:val="CBCCED06"/>
    <w:lvl w:ilvl="0" w:tplc="9BA8E3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B8CC30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EBF80854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EB54A59A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AC1637F2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9290271A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CACB992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87624FA6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16784196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2D76505C"/>
    <w:multiLevelType w:val="hybridMultilevel"/>
    <w:tmpl w:val="68BA32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B4755"/>
    <w:multiLevelType w:val="multilevel"/>
    <w:tmpl w:val="B0BA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9838C2"/>
    <w:multiLevelType w:val="multilevel"/>
    <w:tmpl w:val="4C6E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C92F4D"/>
    <w:multiLevelType w:val="hybridMultilevel"/>
    <w:tmpl w:val="072C8BC6"/>
    <w:lvl w:ilvl="0" w:tplc="A3E4E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AFBC6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A1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44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CB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203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22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A6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2C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B7270"/>
    <w:multiLevelType w:val="hybridMultilevel"/>
    <w:tmpl w:val="084EF9E0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A25BDFD"/>
    <w:multiLevelType w:val="hybridMultilevel"/>
    <w:tmpl w:val="FA16E3AC"/>
    <w:lvl w:ilvl="0" w:tplc="D5A829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4C28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6025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4E7F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D4FB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EE24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9032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1EE13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DE7B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ED4885"/>
    <w:multiLevelType w:val="multilevel"/>
    <w:tmpl w:val="A30E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F8463A"/>
    <w:multiLevelType w:val="multilevel"/>
    <w:tmpl w:val="B71C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B62104"/>
    <w:multiLevelType w:val="multilevel"/>
    <w:tmpl w:val="B9B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76205F"/>
    <w:multiLevelType w:val="multilevel"/>
    <w:tmpl w:val="0656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A827CE"/>
    <w:multiLevelType w:val="multilevel"/>
    <w:tmpl w:val="876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0865CD"/>
    <w:multiLevelType w:val="multilevel"/>
    <w:tmpl w:val="6350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D97E5D"/>
    <w:multiLevelType w:val="hybridMultilevel"/>
    <w:tmpl w:val="CDFE16F4"/>
    <w:lvl w:ilvl="0" w:tplc="5742F6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08E9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70AD5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EC5E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964B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9E34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2018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E4E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8A10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896D62"/>
    <w:multiLevelType w:val="hybridMultilevel"/>
    <w:tmpl w:val="22E634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24A4B"/>
    <w:multiLevelType w:val="multilevel"/>
    <w:tmpl w:val="A65C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4345FB"/>
    <w:multiLevelType w:val="hybridMultilevel"/>
    <w:tmpl w:val="5D18F8D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D5496D"/>
    <w:multiLevelType w:val="multilevel"/>
    <w:tmpl w:val="5E8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8C1F40"/>
    <w:multiLevelType w:val="multilevel"/>
    <w:tmpl w:val="20F0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C07ABF"/>
    <w:multiLevelType w:val="multilevel"/>
    <w:tmpl w:val="7728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355D95"/>
    <w:multiLevelType w:val="multilevel"/>
    <w:tmpl w:val="B402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762245"/>
    <w:multiLevelType w:val="hybridMultilevel"/>
    <w:tmpl w:val="C8BEBDB4"/>
    <w:lvl w:ilvl="0" w:tplc="5742F6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50CA7"/>
    <w:multiLevelType w:val="multilevel"/>
    <w:tmpl w:val="3962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6732C6"/>
    <w:multiLevelType w:val="multilevel"/>
    <w:tmpl w:val="4660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356DB2"/>
    <w:multiLevelType w:val="multilevel"/>
    <w:tmpl w:val="1A84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5D6CD6"/>
    <w:multiLevelType w:val="multilevel"/>
    <w:tmpl w:val="41BC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1E4AC0"/>
    <w:multiLevelType w:val="multilevel"/>
    <w:tmpl w:val="BA04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1E9445F"/>
    <w:multiLevelType w:val="multilevel"/>
    <w:tmpl w:val="7748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2FA2813"/>
    <w:multiLevelType w:val="multilevel"/>
    <w:tmpl w:val="21D0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67253B"/>
    <w:multiLevelType w:val="multilevel"/>
    <w:tmpl w:val="1336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D817A7"/>
    <w:multiLevelType w:val="multilevel"/>
    <w:tmpl w:val="2A2A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A40435E"/>
    <w:multiLevelType w:val="multilevel"/>
    <w:tmpl w:val="6000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A9158DE"/>
    <w:multiLevelType w:val="hybridMultilevel"/>
    <w:tmpl w:val="07A81C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86554B"/>
    <w:multiLevelType w:val="multilevel"/>
    <w:tmpl w:val="D450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E9E16EC"/>
    <w:multiLevelType w:val="hybridMultilevel"/>
    <w:tmpl w:val="5AEEF390"/>
    <w:lvl w:ilvl="0" w:tplc="6428C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2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E4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4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28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08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6E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20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CD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22854">
    <w:abstractNumId w:val="30"/>
  </w:num>
  <w:num w:numId="2" w16cid:durableId="812985486">
    <w:abstractNumId w:val="17"/>
  </w:num>
  <w:num w:numId="3" w16cid:durableId="610091846">
    <w:abstractNumId w:val="12"/>
  </w:num>
  <w:num w:numId="4" w16cid:durableId="612634734">
    <w:abstractNumId w:val="23"/>
  </w:num>
  <w:num w:numId="5" w16cid:durableId="1885871165">
    <w:abstractNumId w:val="51"/>
  </w:num>
  <w:num w:numId="6" w16cid:durableId="1434321415">
    <w:abstractNumId w:val="15"/>
  </w:num>
  <w:num w:numId="7" w16cid:durableId="2056926105">
    <w:abstractNumId w:val="21"/>
  </w:num>
  <w:num w:numId="8" w16cid:durableId="1064644719">
    <w:abstractNumId w:val="26"/>
  </w:num>
  <w:num w:numId="9" w16cid:durableId="1406683965">
    <w:abstractNumId w:val="14"/>
  </w:num>
  <w:num w:numId="10" w16cid:durableId="317348000">
    <w:abstractNumId w:val="25"/>
  </w:num>
  <w:num w:numId="11" w16cid:durableId="840395273">
    <w:abstractNumId w:val="46"/>
  </w:num>
  <w:num w:numId="12" w16cid:durableId="1889413266">
    <w:abstractNumId w:val="3"/>
  </w:num>
  <w:num w:numId="13" w16cid:durableId="724724272">
    <w:abstractNumId w:val="4"/>
  </w:num>
  <w:num w:numId="14" w16cid:durableId="1426002460">
    <w:abstractNumId w:val="1"/>
  </w:num>
  <w:num w:numId="15" w16cid:durableId="1941644255">
    <w:abstractNumId w:val="48"/>
  </w:num>
  <w:num w:numId="16" w16cid:durableId="1915041053">
    <w:abstractNumId w:val="28"/>
  </w:num>
  <w:num w:numId="17" w16cid:durableId="1243490293">
    <w:abstractNumId w:val="32"/>
  </w:num>
  <w:num w:numId="18" w16cid:durableId="689457203">
    <w:abstractNumId w:val="11"/>
  </w:num>
  <w:num w:numId="19" w16cid:durableId="709500050">
    <w:abstractNumId w:val="40"/>
  </w:num>
  <w:num w:numId="20" w16cid:durableId="2070221635">
    <w:abstractNumId w:val="39"/>
  </w:num>
  <w:num w:numId="21" w16cid:durableId="875239610">
    <w:abstractNumId w:val="47"/>
  </w:num>
  <w:num w:numId="22" w16cid:durableId="1321690102">
    <w:abstractNumId w:val="24"/>
  </w:num>
  <w:num w:numId="23" w16cid:durableId="1676806729">
    <w:abstractNumId w:val="34"/>
  </w:num>
  <w:num w:numId="24" w16cid:durableId="1648509910">
    <w:abstractNumId w:val="27"/>
  </w:num>
  <w:num w:numId="25" w16cid:durableId="1103264578">
    <w:abstractNumId w:val="6"/>
  </w:num>
  <w:num w:numId="26" w16cid:durableId="221601074">
    <w:abstractNumId w:val="29"/>
  </w:num>
  <w:num w:numId="27" w16cid:durableId="1379090117">
    <w:abstractNumId w:val="36"/>
  </w:num>
  <w:num w:numId="28" w16cid:durableId="1252275418">
    <w:abstractNumId w:val="42"/>
  </w:num>
  <w:num w:numId="29" w16cid:durableId="512570975">
    <w:abstractNumId w:val="9"/>
  </w:num>
  <w:num w:numId="30" w16cid:durableId="1365983662">
    <w:abstractNumId w:val="44"/>
  </w:num>
  <w:num w:numId="31" w16cid:durableId="2047363401">
    <w:abstractNumId w:val="13"/>
  </w:num>
  <w:num w:numId="32" w16cid:durableId="709690361">
    <w:abstractNumId w:val="5"/>
  </w:num>
  <w:num w:numId="33" w16cid:durableId="2001037580">
    <w:abstractNumId w:val="41"/>
  </w:num>
  <w:num w:numId="34" w16cid:durableId="1598751432">
    <w:abstractNumId w:val="37"/>
  </w:num>
  <w:num w:numId="35" w16cid:durableId="228806554">
    <w:abstractNumId w:val="19"/>
  </w:num>
  <w:num w:numId="36" w16cid:durableId="533730791">
    <w:abstractNumId w:val="2"/>
  </w:num>
  <w:num w:numId="37" w16cid:durableId="391083881">
    <w:abstractNumId w:val="50"/>
  </w:num>
  <w:num w:numId="38" w16cid:durableId="923563590">
    <w:abstractNumId w:val="20"/>
  </w:num>
  <w:num w:numId="39" w16cid:durableId="1901554674">
    <w:abstractNumId w:val="43"/>
  </w:num>
  <w:num w:numId="40" w16cid:durableId="1166702856">
    <w:abstractNumId w:val="35"/>
  </w:num>
  <w:num w:numId="41" w16cid:durableId="145443157">
    <w:abstractNumId w:val="49"/>
  </w:num>
  <w:num w:numId="42" w16cid:durableId="2025665506">
    <w:abstractNumId w:val="18"/>
  </w:num>
  <w:num w:numId="43" w16cid:durableId="416710549">
    <w:abstractNumId w:val="22"/>
  </w:num>
  <w:num w:numId="44" w16cid:durableId="2088576613">
    <w:abstractNumId w:val="16"/>
  </w:num>
  <w:num w:numId="45" w16cid:durableId="1475295831">
    <w:abstractNumId w:val="38"/>
  </w:num>
  <w:num w:numId="46" w16cid:durableId="65614564">
    <w:abstractNumId w:val="10"/>
  </w:num>
  <w:num w:numId="47" w16cid:durableId="694581921">
    <w:abstractNumId w:val="31"/>
  </w:num>
  <w:num w:numId="48" w16cid:durableId="1288707833">
    <w:abstractNumId w:val="0"/>
  </w:num>
  <w:num w:numId="49" w16cid:durableId="86000719">
    <w:abstractNumId w:val="45"/>
  </w:num>
  <w:num w:numId="50" w16cid:durableId="1184317574">
    <w:abstractNumId w:val="7"/>
  </w:num>
  <w:num w:numId="51" w16cid:durableId="1736203934">
    <w:abstractNumId w:val="8"/>
  </w:num>
  <w:num w:numId="52" w16cid:durableId="18873713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47"/>
    <w:rsid w:val="00012304"/>
    <w:rsid w:val="00015522"/>
    <w:rsid w:val="000172E7"/>
    <w:rsid w:val="00020E5F"/>
    <w:rsid w:val="00022E5D"/>
    <w:rsid w:val="000232F0"/>
    <w:rsid w:val="00035F8A"/>
    <w:rsid w:val="00061A20"/>
    <w:rsid w:val="00065DE0"/>
    <w:rsid w:val="0008170C"/>
    <w:rsid w:val="000817AE"/>
    <w:rsid w:val="000B652E"/>
    <w:rsid w:val="000C0216"/>
    <w:rsid w:val="000C6493"/>
    <w:rsid w:val="000D4681"/>
    <w:rsid w:val="000E2343"/>
    <w:rsid w:val="000E4892"/>
    <w:rsid w:val="000E70AA"/>
    <w:rsid w:val="00110DCC"/>
    <w:rsid w:val="001248D0"/>
    <w:rsid w:val="00126712"/>
    <w:rsid w:val="00131089"/>
    <w:rsid w:val="00131EE7"/>
    <w:rsid w:val="00132F4D"/>
    <w:rsid w:val="00133086"/>
    <w:rsid w:val="0013487C"/>
    <w:rsid w:val="0014338A"/>
    <w:rsid w:val="00173A31"/>
    <w:rsid w:val="00173DA1"/>
    <w:rsid w:val="001808E5"/>
    <w:rsid w:val="0018204B"/>
    <w:rsid w:val="001A760F"/>
    <w:rsid w:val="001B0C8F"/>
    <w:rsid w:val="001B4448"/>
    <w:rsid w:val="001C6FFD"/>
    <w:rsid w:val="001D1C4F"/>
    <w:rsid w:val="001D523E"/>
    <w:rsid w:val="001E084E"/>
    <w:rsid w:val="001E4D21"/>
    <w:rsid w:val="001F1387"/>
    <w:rsid w:val="00203787"/>
    <w:rsid w:val="00206E94"/>
    <w:rsid w:val="002116B2"/>
    <w:rsid w:val="00214493"/>
    <w:rsid w:val="00216567"/>
    <w:rsid w:val="00220A90"/>
    <w:rsid w:val="00221144"/>
    <w:rsid w:val="00221F1E"/>
    <w:rsid w:val="00222CDF"/>
    <w:rsid w:val="00231D96"/>
    <w:rsid w:val="0023341B"/>
    <w:rsid w:val="00237B9C"/>
    <w:rsid w:val="0024100D"/>
    <w:rsid w:val="002434C9"/>
    <w:rsid w:val="002461D9"/>
    <w:rsid w:val="0025218E"/>
    <w:rsid w:val="0025493D"/>
    <w:rsid w:val="00263462"/>
    <w:rsid w:val="00277B96"/>
    <w:rsid w:val="00282E13"/>
    <w:rsid w:val="00283B7C"/>
    <w:rsid w:val="002842A0"/>
    <w:rsid w:val="002925AD"/>
    <w:rsid w:val="002A0208"/>
    <w:rsid w:val="002A43C1"/>
    <w:rsid w:val="002B7808"/>
    <w:rsid w:val="002C048C"/>
    <w:rsid w:val="002E016B"/>
    <w:rsid w:val="002E4E95"/>
    <w:rsid w:val="002E7FA4"/>
    <w:rsid w:val="00300D22"/>
    <w:rsid w:val="0030200F"/>
    <w:rsid w:val="003059BA"/>
    <w:rsid w:val="00307386"/>
    <w:rsid w:val="003078AE"/>
    <w:rsid w:val="00307E6D"/>
    <w:rsid w:val="003211DF"/>
    <w:rsid w:val="003229A0"/>
    <w:rsid w:val="00326BF7"/>
    <w:rsid w:val="00327FCA"/>
    <w:rsid w:val="00332659"/>
    <w:rsid w:val="003348E6"/>
    <w:rsid w:val="003354BF"/>
    <w:rsid w:val="003355B8"/>
    <w:rsid w:val="00335E6D"/>
    <w:rsid w:val="003374EF"/>
    <w:rsid w:val="00347345"/>
    <w:rsid w:val="0035165C"/>
    <w:rsid w:val="00352834"/>
    <w:rsid w:val="00354D5A"/>
    <w:rsid w:val="00360C44"/>
    <w:rsid w:val="0036398B"/>
    <w:rsid w:val="00363D60"/>
    <w:rsid w:val="00366D83"/>
    <w:rsid w:val="00373D29"/>
    <w:rsid w:val="0038173E"/>
    <w:rsid w:val="00382D47"/>
    <w:rsid w:val="00383B94"/>
    <w:rsid w:val="00384850"/>
    <w:rsid w:val="003902C7"/>
    <w:rsid w:val="003921F7"/>
    <w:rsid w:val="003B501B"/>
    <w:rsid w:val="003C10E4"/>
    <w:rsid w:val="003C6A7F"/>
    <w:rsid w:val="003D3258"/>
    <w:rsid w:val="003D5B2E"/>
    <w:rsid w:val="003E5A16"/>
    <w:rsid w:val="003E6652"/>
    <w:rsid w:val="003E6C8F"/>
    <w:rsid w:val="003E73E4"/>
    <w:rsid w:val="003F541F"/>
    <w:rsid w:val="003F5BF8"/>
    <w:rsid w:val="00402125"/>
    <w:rsid w:val="0040706C"/>
    <w:rsid w:val="004111C2"/>
    <w:rsid w:val="00412B2D"/>
    <w:rsid w:val="00415D7B"/>
    <w:rsid w:val="004239A7"/>
    <w:rsid w:val="0042511D"/>
    <w:rsid w:val="00425C3A"/>
    <w:rsid w:val="00435DC3"/>
    <w:rsid w:val="00436F98"/>
    <w:rsid w:val="004459C6"/>
    <w:rsid w:val="00463AD2"/>
    <w:rsid w:val="00464739"/>
    <w:rsid w:val="00466DFF"/>
    <w:rsid w:val="00472204"/>
    <w:rsid w:val="00474648"/>
    <w:rsid w:val="00481790"/>
    <w:rsid w:val="004857CD"/>
    <w:rsid w:val="004A7B9B"/>
    <w:rsid w:val="004B3C84"/>
    <w:rsid w:val="004B7B37"/>
    <w:rsid w:val="004C5B3D"/>
    <w:rsid w:val="004C69FD"/>
    <w:rsid w:val="004C7C30"/>
    <w:rsid w:val="004D35B9"/>
    <w:rsid w:val="004E250B"/>
    <w:rsid w:val="004E29C9"/>
    <w:rsid w:val="004E592C"/>
    <w:rsid w:val="004E6674"/>
    <w:rsid w:val="004F42E7"/>
    <w:rsid w:val="004F4B53"/>
    <w:rsid w:val="004F5C60"/>
    <w:rsid w:val="005021B4"/>
    <w:rsid w:val="00502E60"/>
    <w:rsid w:val="0051248D"/>
    <w:rsid w:val="00513E02"/>
    <w:rsid w:val="0055131F"/>
    <w:rsid w:val="005523F1"/>
    <w:rsid w:val="00553E85"/>
    <w:rsid w:val="00554FE2"/>
    <w:rsid w:val="00555D57"/>
    <w:rsid w:val="0056541C"/>
    <w:rsid w:val="005B10EE"/>
    <w:rsid w:val="005B5277"/>
    <w:rsid w:val="005B6DA7"/>
    <w:rsid w:val="005C0258"/>
    <w:rsid w:val="005C2ACB"/>
    <w:rsid w:val="005D1DE2"/>
    <w:rsid w:val="005E1B2A"/>
    <w:rsid w:val="005E2EAA"/>
    <w:rsid w:val="005F0DB1"/>
    <w:rsid w:val="005F0DE0"/>
    <w:rsid w:val="00604065"/>
    <w:rsid w:val="006071A6"/>
    <w:rsid w:val="00607C12"/>
    <w:rsid w:val="006101C3"/>
    <w:rsid w:val="006164F4"/>
    <w:rsid w:val="00626B87"/>
    <w:rsid w:val="00632F61"/>
    <w:rsid w:val="0065367B"/>
    <w:rsid w:val="00657629"/>
    <w:rsid w:val="00666EFE"/>
    <w:rsid w:val="00683442"/>
    <w:rsid w:val="00684AD9"/>
    <w:rsid w:val="00690EB0"/>
    <w:rsid w:val="006A16AF"/>
    <w:rsid w:val="006C0F59"/>
    <w:rsid w:val="006E4BB7"/>
    <w:rsid w:val="006F60E9"/>
    <w:rsid w:val="006F7A68"/>
    <w:rsid w:val="00701BC6"/>
    <w:rsid w:val="0071220E"/>
    <w:rsid w:val="00717DEE"/>
    <w:rsid w:val="007253E7"/>
    <w:rsid w:val="00725EA9"/>
    <w:rsid w:val="00740C87"/>
    <w:rsid w:val="007417CC"/>
    <w:rsid w:val="0074362F"/>
    <w:rsid w:val="00750351"/>
    <w:rsid w:val="00752D48"/>
    <w:rsid w:val="00753C18"/>
    <w:rsid w:val="00757464"/>
    <w:rsid w:val="007662BF"/>
    <w:rsid w:val="00784C30"/>
    <w:rsid w:val="0079538B"/>
    <w:rsid w:val="00795E9E"/>
    <w:rsid w:val="007B06C9"/>
    <w:rsid w:val="007B0DD5"/>
    <w:rsid w:val="007C13D1"/>
    <w:rsid w:val="007C45B1"/>
    <w:rsid w:val="007C6D35"/>
    <w:rsid w:val="007D5D12"/>
    <w:rsid w:val="007F3F9B"/>
    <w:rsid w:val="007F7289"/>
    <w:rsid w:val="00803F97"/>
    <w:rsid w:val="00810423"/>
    <w:rsid w:val="008115B5"/>
    <w:rsid w:val="008306C2"/>
    <w:rsid w:val="00836FF5"/>
    <w:rsid w:val="00845B5D"/>
    <w:rsid w:val="00850C3F"/>
    <w:rsid w:val="00866E5D"/>
    <w:rsid w:val="00870BDD"/>
    <w:rsid w:val="00876CDC"/>
    <w:rsid w:val="00885C76"/>
    <w:rsid w:val="00890871"/>
    <w:rsid w:val="008911B8"/>
    <w:rsid w:val="008A4F2D"/>
    <w:rsid w:val="008C5DAF"/>
    <w:rsid w:val="008C6B7C"/>
    <w:rsid w:val="008D05CE"/>
    <w:rsid w:val="008E2E73"/>
    <w:rsid w:val="008E6A98"/>
    <w:rsid w:val="008F14D1"/>
    <w:rsid w:val="008F36B7"/>
    <w:rsid w:val="00903F87"/>
    <w:rsid w:val="00904783"/>
    <w:rsid w:val="009056B3"/>
    <w:rsid w:val="00905FE6"/>
    <w:rsid w:val="00912909"/>
    <w:rsid w:val="00913C55"/>
    <w:rsid w:val="00913D91"/>
    <w:rsid w:val="009150D0"/>
    <w:rsid w:val="00920967"/>
    <w:rsid w:val="009239E4"/>
    <w:rsid w:val="00927592"/>
    <w:rsid w:val="0093311C"/>
    <w:rsid w:val="00934805"/>
    <w:rsid w:val="00940244"/>
    <w:rsid w:val="0096073E"/>
    <w:rsid w:val="009659F2"/>
    <w:rsid w:val="00971ECC"/>
    <w:rsid w:val="0097288B"/>
    <w:rsid w:val="00975D6A"/>
    <w:rsid w:val="00976BFB"/>
    <w:rsid w:val="0098024C"/>
    <w:rsid w:val="009B324A"/>
    <w:rsid w:val="009B750B"/>
    <w:rsid w:val="009D171A"/>
    <w:rsid w:val="009E0ACC"/>
    <w:rsid w:val="009E1435"/>
    <w:rsid w:val="009E6FB6"/>
    <w:rsid w:val="00A005DA"/>
    <w:rsid w:val="00A00653"/>
    <w:rsid w:val="00A056D4"/>
    <w:rsid w:val="00A07CF2"/>
    <w:rsid w:val="00A14EA3"/>
    <w:rsid w:val="00A16383"/>
    <w:rsid w:val="00A17170"/>
    <w:rsid w:val="00A20185"/>
    <w:rsid w:val="00A25CC5"/>
    <w:rsid w:val="00A41EF1"/>
    <w:rsid w:val="00A43B7E"/>
    <w:rsid w:val="00A44000"/>
    <w:rsid w:val="00A4565E"/>
    <w:rsid w:val="00A6019B"/>
    <w:rsid w:val="00A60F74"/>
    <w:rsid w:val="00A60FF7"/>
    <w:rsid w:val="00A66A42"/>
    <w:rsid w:val="00A74123"/>
    <w:rsid w:val="00A74AC0"/>
    <w:rsid w:val="00AA25EE"/>
    <w:rsid w:val="00AA68EF"/>
    <w:rsid w:val="00AA6E71"/>
    <w:rsid w:val="00AC1B34"/>
    <w:rsid w:val="00AD447B"/>
    <w:rsid w:val="00AD47D8"/>
    <w:rsid w:val="00AD6B7B"/>
    <w:rsid w:val="00AE418B"/>
    <w:rsid w:val="00AF0121"/>
    <w:rsid w:val="00AF0496"/>
    <w:rsid w:val="00AF4A1E"/>
    <w:rsid w:val="00AF72EA"/>
    <w:rsid w:val="00B1107C"/>
    <w:rsid w:val="00B17B36"/>
    <w:rsid w:val="00B27833"/>
    <w:rsid w:val="00B355E9"/>
    <w:rsid w:val="00B42D9D"/>
    <w:rsid w:val="00B46862"/>
    <w:rsid w:val="00B543AB"/>
    <w:rsid w:val="00B6077A"/>
    <w:rsid w:val="00B61CD6"/>
    <w:rsid w:val="00B62B2D"/>
    <w:rsid w:val="00B7329D"/>
    <w:rsid w:val="00B756AA"/>
    <w:rsid w:val="00B918FF"/>
    <w:rsid w:val="00B934CA"/>
    <w:rsid w:val="00BC030F"/>
    <w:rsid w:val="00BC4754"/>
    <w:rsid w:val="00BC7253"/>
    <w:rsid w:val="00BF0043"/>
    <w:rsid w:val="00BF54FC"/>
    <w:rsid w:val="00C16158"/>
    <w:rsid w:val="00C22E94"/>
    <w:rsid w:val="00C258DD"/>
    <w:rsid w:val="00C36759"/>
    <w:rsid w:val="00C417A4"/>
    <w:rsid w:val="00C44372"/>
    <w:rsid w:val="00C46A25"/>
    <w:rsid w:val="00C5578F"/>
    <w:rsid w:val="00C609BA"/>
    <w:rsid w:val="00C74E65"/>
    <w:rsid w:val="00C74F12"/>
    <w:rsid w:val="00C82B04"/>
    <w:rsid w:val="00C86DB5"/>
    <w:rsid w:val="00CA1A26"/>
    <w:rsid w:val="00CB399A"/>
    <w:rsid w:val="00CC655B"/>
    <w:rsid w:val="00CC7F5F"/>
    <w:rsid w:val="00CE6F25"/>
    <w:rsid w:val="00CF44D0"/>
    <w:rsid w:val="00D024FF"/>
    <w:rsid w:val="00D11337"/>
    <w:rsid w:val="00D14894"/>
    <w:rsid w:val="00D14C48"/>
    <w:rsid w:val="00D15636"/>
    <w:rsid w:val="00D15C6B"/>
    <w:rsid w:val="00D16943"/>
    <w:rsid w:val="00D21544"/>
    <w:rsid w:val="00D4625D"/>
    <w:rsid w:val="00D4758F"/>
    <w:rsid w:val="00D51E98"/>
    <w:rsid w:val="00D567C7"/>
    <w:rsid w:val="00D57265"/>
    <w:rsid w:val="00D6277F"/>
    <w:rsid w:val="00D82A2D"/>
    <w:rsid w:val="00D8362E"/>
    <w:rsid w:val="00DA1EE2"/>
    <w:rsid w:val="00DA4F8E"/>
    <w:rsid w:val="00DC084F"/>
    <w:rsid w:val="00DC09BB"/>
    <w:rsid w:val="00DD50DD"/>
    <w:rsid w:val="00DE760E"/>
    <w:rsid w:val="00DF254B"/>
    <w:rsid w:val="00E05066"/>
    <w:rsid w:val="00E14B46"/>
    <w:rsid w:val="00E14BAD"/>
    <w:rsid w:val="00E167DE"/>
    <w:rsid w:val="00E23885"/>
    <w:rsid w:val="00E31F76"/>
    <w:rsid w:val="00E32D57"/>
    <w:rsid w:val="00E34471"/>
    <w:rsid w:val="00E34D53"/>
    <w:rsid w:val="00E3548E"/>
    <w:rsid w:val="00E42316"/>
    <w:rsid w:val="00E53170"/>
    <w:rsid w:val="00E54682"/>
    <w:rsid w:val="00E66562"/>
    <w:rsid w:val="00E7446C"/>
    <w:rsid w:val="00EA251B"/>
    <w:rsid w:val="00EB343C"/>
    <w:rsid w:val="00ED25EC"/>
    <w:rsid w:val="00EE4B3B"/>
    <w:rsid w:val="00EE7DD5"/>
    <w:rsid w:val="00F25DA1"/>
    <w:rsid w:val="00F31699"/>
    <w:rsid w:val="00F34BD2"/>
    <w:rsid w:val="00F34F81"/>
    <w:rsid w:val="00F36A35"/>
    <w:rsid w:val="00F601FF"/>
    <w:rsid w:val="00F717C4"/>
    <w:rsid w:val="00F718D4"/>
    <w:rsid w:val="00F733A0"/>
    <w:rsid w:val="00F738B2"/>
    <w:rsid w:val="00F755DF"/>
    <w:rsid w:val="00F77A13"/>
    <w:rsid w:val="00F80F05"/>
    <w:rsid w:val="00F81C8B"/>
    <w:rsid w:val="00F90801"/>
    <w:rsid w:val="00FA4115"/>
    <w:rsid w:val="00FA4C58"/>
    <w:rsid w:val="00FB059B"/>
    <w:rsid w:val="00FB4E93"/>
    <w:rsid w:val="00FD0B12"/>
    <w:rsid w:val="00FD2394"/>
    <w:rsid w:val="00FD399D"/>
    <w:rsid w:val="00FD544E"/>
    <w:rsid w:val="00FE3042"/>
    <w:rsid w:val="00FE37EC"/>
    <w:rsid w:val="00FE41CC"/>
    <w:rsid w:val="00FE7B1E"/>
    <w:rsid w:val="00FF5E79"/>
    <w:rsid w:val="061995BF"/>
    <w:rsid w:val="07739261"/>
    <w:rsid w:val="07B5D955"/>
    <w:rsid w:val="0DDD5649"/>
    <w:rsid w:val="0F6DB989"/>
    <w:rsid w:val="10D1818D"/>
    <w:rsid w:val="1349A096"/>
    <w:rsid w:val="14B323BF"/>
    <w:rsid w:val="1684311B"/>
    <w:rsid w:val="18D4EF63"/>
    <w:rsid w:val="1AF8234E"/>
    <w:rsid w:val="21DBCBD4"/>
    <w:rsid w:val="2477995C"/>
    <w:rsid w:val="25A6A8B0"/>
    <w:rsid w:val="26414194"/>
    <w:rsid w:val="2B403F63"/>
    <w:rsid w:val="2BD9BB15"/>
    <w:rsid w:val="2EA4BA3F"/>
    <w:rsid w:val="33A76A7D"/>
    <w:rsid w:val="36CE6769"/>
    <w:rsid w:val="39820024"/>
    <w:rsid w:val="3A825344"/>
    <w:rsid w:val="3B47550A"/>
    <w:rsid w:val="3CE3A016"/>
    <w:rsid w:val="3D2AB8CF"/>
    <w:rsid w:val="40E17737"/>
    <w:rsid w:val="41F9A6EA"/>
    <w:rsid w:val="424B4CCD"/>
    <w:rsid w:val="426AA709"/>
    <w:rsid w:val="45B50160"/>
    <w:rsid w:val="471595B0"/>
    <w:rsid w:val="4952C57D"/>
    <w:rsid w:val="4C505B21"/>
    <w:rsid w:val="4F63C34F"/>
    <w:rsid w:val="529836B4"/>
    <w:rsid w:val="52DD367A"/>
    <w:rsid w:val="54E7F95A"/>
    <w:rsid w:val="55A2649F"/>
    <w:rsid w:val="584816D0"/>
    <w:rsid w:val="588A8DBE"/>
    <w:rsid w:val="58F08D0B"/>
    <w:rsid w:val="5E310CD7"/>
    <w:rsid w:val="69AA52FC"/>
    <w:rsid w:val="69C1DA08"/>
    <w:rsid w:val="6B46D82A"/>
    <w:rsid w:val="6C40DAF1"/>
    <w:rsid w:val="6F347B15"/>
    <w:rsid w:val="6FC08A23"/>
    <w:rsid w:val="71093B62"/>
    <w:rsid w:val="727AB855"/>
    <w:rsid w:val="727AC0C7"/>
    <w:rsid w:val="77CCB59A"/>
    <w:rsid w:val="7B0770BD"/>
    <w:rsid w:val="7BDFFBDB"/>
    <w:rsid w:val="7EE1F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873B"/>
  <w15:chartTrackingRefBased/>
  <w15:docId w15:val="{D10359FF-21BB-4915-9765-9B54DC82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82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82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82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82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82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82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82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82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82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82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82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82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82D4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82D4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82D4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82D4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82D4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82D4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82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82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82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82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82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82D4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82D4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82D4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82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82D4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82D4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38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382D47"/>
  </w:style>
  <w:style w:type="character" w:customStyle="1" w:styleId="eop">
    <w:name w:val="eop"/>
    <w:basedOn w:val="Kappaleenoletusfontti"/>
    <w:rsid w:val="00382D47"/>
  </w:style>
  <w:style w:type="character" w:customStyle="1" w:styleId="wacimagecontainer">
    <w:name w:val="wacimagecontainer"/>
    <w:basedOn w:val="Kappaleenoletusfontti"/>
    <w:rsid w:val="00382D47"/>
  </w:style>
  <w:style w:type="character" w:styleId="Kommentinviite">
    <w:name w:val="annotation reference"/>
    <w:basedOn w:val="Kappaleenoletusfontti"/>
    <w:uiPriority w:val="99"/>
    <w:semiHidden/>
    <w:unhideWhenUsed/>
    <w:rsid w:val="00C3675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C3675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C3675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367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36759"/>
    <w:rPr>
      <w:b/>
      <w:bCs/>
      <w:sz w:val="20"/>
      <w:szCs w:val="20"/>
    </w:rPr>
  </w:style>
  <w:style w:type="paragraph" w:styleId="Yltunniste">
    <w:name w:val="header"/>
    <w:basedOn w:val="Normaali"/>
    <w:uiPriority w:val="99"/>
    <w:unhideWhenUsed/>
    <w:rsid w:val="7BDFFBDB"/>
    <w:pPr>
      <w:tabs>
        <w:tab w:val="center" w:pos="4680"/>
        <w:tab w:val="right" w:pos="9360"/>
      </w:tabs>
      <w:spacing w:after="0" w:line="240" w:lineRule="auto"/>
    </w:pPr>
  </w:style>
  <w:style w:type="paragraph" w:styleId="Alatunniste">
    <w:name w:val="footer"/>
    <w:basedOn w:val="Normaali"/>
    <w:uiPriority w:val="99"/>
    <w:unhideWhenUsed/>
    <w:rsid w:val="7BDFFBDB"/>
    <w:pPr>
      <w:tabs>
        <w:tab w:val="center" w:pos="4680"/>
        <w:tab w:val="right" w:pos="9360"/>
      </w:tabs>
      <w:spacing w:after="0" w:line="240" w:lineRule="auto"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sid w:val="00FF5E79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F5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0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tt.fi/sinikielitauti-eli-bluetongue-qa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vointieto.ruokavirasto.f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207189AB5C76448EB6D5BAB351F853" ma:contentTypeVersion="17" ma:contentTypeDescription="Luo uusi asiakirja." ma:contentTypeScope="" ma:versionID="df956c57f54e842df3d1fb49cbb4c475">
  <xsd:schema xmlns:xsd="http://www.w3.org/2001/XMLSchema" xmlns:xs="http://www.w3.org/2001/XMLSchema" xmlns:p="http://schemas.microsoft.com/office/2006/metadata/properties" xmlns:ns2="81cd9188-07a6-45d5-a8c5-84135c6dedc6" xmlns:ns3="fd8d1b70-7d8f-4e39-9b54-c6a4c1e00c9f" targetNamespace="http://schemas.microsoft.com/office/2006/metadata/properties" ma:root="true" ma:fieldsID="70a03d4a42d2494c7ede2d266431e9bc" ns2:_="" ns3:_="">
    <xsd:import namespace="81cd9188-07a6-45d5-a8c5-84135c6dedc6"/>
    <xsd:import namespace="fd8d1b70-7d8f-4e39-9b54-c6a4c1e00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Lis_x00e4_tieto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9188-07a6-45d5-a8c5-84135c6de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9020189e-3c5c-4866-bdec-7090656f1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is_x00e4_tietoa" ma:index="23" nillable="true" ma:displayName="Lisätietoa" ma:format="Dropdown" ma:internalName="Lis_x00e4_tietoa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d1b70-7d8f-4e39-9b54-c6a4c1e00c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b25a65-4737-48a5-89d0-5bfadfbde614}" ma:internalName="TaxCatchAll" ma:showField="CatchAllData" ma:web="fd8d1b70-7d8f-4e39-9b54-c6a4c1e00c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8d1b70-7d8f-4e39-9b54-c6a4c1e00c9f" xsi:nil="true"/>
    <Lis_x00e4_tietoa xmlns="81cd9188-07a6-45d5-a8c5-84135c6dedc6" xsi:nil="true"/>
    <lcf76f155ced4ddcb4097134ff3c332f xmlns="81cd9188-07a6-45d5-a8c5-84135c6ded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D7DEE-0092-4EAB-98EB-3DB58360D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d9188-07a6-45d5-a8c5-84135c6dedc6"/>
    <ds:schemaRef ds:uri="fd8d1b70-7d8f-4e39-9b54-c6a4c1e00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1C4E4-0B23-48EE-9A52-537C220D97DA}">
  <ds:schemaRefs>
    <ds:schemaRef ds:uri="http://schemas.microsoft.com/office/2006/metadata/properties"/>
    <ds:schemaRef ds:uri="http://schemas.microsoft.com/office/infopath/2007/PartnerControls"/>
    <ds:schemaRef ds:uri="fd8d1b70-7d8f-4e39-9b54-c6a4c1e00c9f"/>
    <ds:schemaRef ds:uri="81cd9188-07a6-45d5-a8c5-84135c6dedc6"/>
  </ds:schemaRefs>
</ds:datastoreItem>
</file>

<file path=customXml/itemProps3.xml><?xml version="1.0" encoding="utf-8"?>
<ds:datastoreItem xmlns:ds="http://schemas.openxmlformats.org/officeDocument/2006/customXml" ds:itemID="{92BB6F1C-CEE4-4882-A651-9E11E1AD0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BTV3 rokotusohje nautatiloille</vt:lpstr>
    </vt:vector>
  </TitlesOfParts>
  <Company/>
  <LinksUpToDate>false</LinksUpToDate>
  <CharactersWithSpaces>3292</CharactersWithSpaces>
  <SharedDoc>false</SharedDoc>
  <HLinks>
    <vt:vector size="12" baseType="variant">
      <vt:variant>
        <vt:i4>4325453</vt:i4>
      </vt:variant>
      <vt:variant>
        <vt:i4>3</vt:i4>
      </vt:variant>
      <vt:variant>
        <vt:i4>0</vt:i4>
      </vt:variant>
      <vt:variant>
        <vt:i4>5</vt:i4>
      </vt:variant>
      <vt:variant>
        <vt:lpwstr>https://www.ett.fi/sinikielitauti-eli-bluetongue-qa/</vt:lpwstr>
      </vt:variant>
      <vt:variant>
        <vt:lpwstr/>
      </vt:variant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https://avointieto.ruokavirasto.fi/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BTV3 rokotusohje nautatiloille</dc:title>
  <dc:subject/>
  <dc:creator>ElintenterveysETTry@ett.fi</dc:creator>
  <cp:keywords/>
  <dc:description/>
  <cp:lastModifiedBy>Milla Hiekkaranta</cp:lastModifiedBy>
  <cp:revision>2</cp:revision>
  <dcterms:created xsi:type="dcterms:W3CDTF">2026-03-26T11:54:00Z</dcterms:created>
  <dcterms:modified xsi:type="dcterms:W3CDTF">2026-03-26T11:54:00Z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0x01010021207189AB5C76448EB6D5BAB351F853</vt:lpwstr>
  </property>
  <property fmtid="{D5CDD505-2E9C-101B-9397-08002B2CF9AE}" pid="3" name="MediaServiceImageTags">
    <vt:lpwstr/>
  </property>
</Properties>
</file>